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C6" w:rsidRDefault="003B7DC6" w:rsidP="003B7DC6"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B7DC6" w:rsidRDefault="003B7DC6" w:rsidP="003B7DC6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Default="003B7DC6" w:rsidP="003B7DC6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Default="003B7DC6" w:rsidP="003B7DC6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Default="003B7DC6" w:rsidP="003B7DC6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Default="003B7DC6" w:rsidP="003B7DC6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Default="003B7DC6" w:rsidP="003B7DC6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Pr="008D2E17" w:rsidRDefault="003B7DC6" w:rsidP="003B7DC6">
      <w:pPr>
        <w:tabs>
          <w:tab w:val="left" w:pos="5387"/>
        </w:tabs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B32AF6">
        <w:rPr>
          <w:rFonts w:ascii="Times New Roman" w:hAnsi="Times New Roman" w:cs="Times New Roman"/>
          <w:sz w:val="28"/>
          <w:szCs w:val="28"/>
        </w:rPr>
        <w:t>постановление Кабин</w:t>
      </w:r>
      <w:r w:rsidRPr="00B32AF6">
        <w:rPr>
          <w:rFonts w:ascii="Times New Roman" w:hAnsi="Times New Roman" w:cs="Times New Roman"/>
          <w:sz w:val="28"/>
          <w:szCs w:val="28"/>
        </w:rPr>
        <w:t>е</w:t>
      </w:r>
      <w:r w:rsidRPr="00B32AF6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</w:t>
      </w:r>
      <w:r w:rsidRPr="00D75FAB">
        <w:rPr>
          <w:rFonts w:ascii="Times New Roman" w:hAnsi="Times New Roman" w:cs="Times New Roman"/>
          <w:bCs/>
          <w:sz w:val="28"/>
          <w:szCs w:val="28"/>
        </w:rPr>
        <w:t>от 13.10.2008 № 750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«Об утверждении Регл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мента</w:t>
      </w:r>
      <w:r w:rsidRPr="00896038">
        <w:rPr>
          <w:rFonts w:ascii="Times New Roman" w:hAnsi="Times New Roman" w:cs="Times New Roman"/>
          <w:sz w:val="28"/>
          <w:szCs w:val="28"/>
        </w:rPr>
        <w:t xml:space="preserve"> </w:t>
      </w:r>
      <w:r w:rsidRPr="005416FA">
        <w:rPr>
          <w:rFonts w:ascii="Times New Roman" w:hAnsi="Times New Roman" w:cs="Times New Roman"/>
          <w:sz w:val="28"/>
          <w:szCs w:val="28"/>
        </w:rPr>
        <w:t xml:space="preserve">представления министерствами, ведомствами Республики Татарстан данных для мониторинга </w:t>
      </w:r>
      <w:r>
        <w:rPr>
          <w:rFonts w:ascii="Times New Roman" w:hAnsi="Times New Roman" w:cs="Times New Roman"/>
          <w:sz w:val="28"/>
          <w:szCs w:val="28"/>
        </w:rPr>
        <w:t>инди</w:t>
      </w:r>
      <w:r w:rsidRPr="005416FA">
        <w:rPr>
          <w:rFonts w:ascii="Times New Roman" w:hAnsi="Times New Roman" w:cs="Times New Roman"/>
          <w:sz w:val="28"/>
          <w:szCs w:val="28"/>
        </w:rPr>
        <w:t>каторов оценки кач</w:t>
      </w:r>
      <w:r w:rsidRPr="005416FA">
        <w:rPr>
          <w:rFonts w:ascii="Times New Roman" w:hAnsi="Times New Roman" w:cs="Times New Roman"/>
          <w:sz w:val="28"/>
          <w:szCs w:val="28"/>
        </w:rPr>
        <w:t>е</w:t>
      </w:r>
      <w:r w:rsidRPr="005416FA">
        <w:rPr>
          <w:rFonts w:ascii="Times New Roman" w:hAnsi="Times New Roman" w:cs="Times New Roman"/>
          <w:sz w:val="28"/>
          <w:szCs w:val="28"/>
        </w:rPr>
        <w:t>ства жизни населения, эффективности деятельности министерств, в</w:t>
      </w:r>
      <w:r w:rsidRPr="005416FA">
        <w:rPr>
          <w:rFonts w:ascii="Times New Roman" w:hAnsi="Times New Roman" w:cs="Times New Roman"/>
          <w:sz w:val="28"/>
          <w:szCs w:val="28"/>
        </w:rPr>
        <w:t>е</w:t>
      </w:r>
      <w:r w:rsidRPr="005416FA">
        <w:rPr>
          <w:rFonts w:ascii="Times New Roman" w:hAnsi="Times New Roman" w:cs="Times New Roman"/>
          <w:sz w:val="28"/>
          <w:szCs w:val="28"/>
        </w:rPr>
        <w:t>домств Республики Татарстан и органов местн</w:t>
      </w:r>
      <w:r w:rsidRPr="005416FA">
        <w:rPr>
          <w:rFonts w:ascii="Times New Roman" w:hAnsi="Times New Roman" w:cs="Times New Roman"/>
          <w:sz w:val="28"/>
          <w:szCs w:val="28"/>
        </w:rPr>
        <w:t>о</w:t>
      </w:r>
      <w:r w:rsidRPr="005416FA">
        <w:rPr>
          <w:rFonts w:ascii="Times New Roman" w:hAnsi="Times New Roman" w:cs="Times New Roman"/>
          <w:sz w:val="28"/>
          <w:szCs w:val="28"/>
        </w:rPr>
        <w:t>го самоуправления в соответствии с переданн</w:t>
      </w:r>
      <w:r w:rsidRPr="005416FA">
        <w:rPr>
          <w:rFonts w:ascii="Times New Roman" w:hAnsi="Times New Roman" w:cs="Times New Roman"/>
          <w:sz w:val="28"/>
          <w:szCs w:val="28"/>
        </w:rPr>
        <w:t>ы</w:t>
      </w:r>
      <w:r w:rsidRPr="005416FA">
        <w:rPr>
          <w:rFonts w:ascii="Times New Roman" w:hAnsi="Times New Roman" w:cs="Times New Roman"/>
          <w:sz w:val="28"/>
          <w:szCs w:val="28"/>
        </w:rPr>
        <w:t xml:space="preserve">ми государственными </w:t>
      </w:r>
      <w:r>
        <w:rPr>
          <w:rFonts w:ascii="Times New Roman" w:hAnsi="Times New Roman" w:cs="Times New Roman"/>
          <w:sz w:val="28"/>
          <w:szCs w:val="28"/>
        </w:rPr>
        <w:t>полномочи</w:t>
      </w:r>
      <w:r w:rsidRPr="005416F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B7DC6" w:rsidRDefault="003B7DC6" w:rsidP="003B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Default="003B7DC6" w:rsidP="003B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1F9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11F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B7DC6" w:rsidRDefault="003B7DC6" w:rsidP="003B7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DC6" w:rsidRPr="00F35B3B" w:rsidRDefault="003B7DC6" w:rsidP="003B7D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hyperlink r:id="rId8" w:history="1">
        <w:r w:rsidRPr="00F35B3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Регламент</w:t>
        </w:r>
      </w:hyperlink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представления министерствами, ведомствами Республики Т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тарстан данных для мониторинга индикаторов оценки качества жизни населения, эффе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тивности деятельности министерств, ведомств Республики Татарстан и орг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нов местного самоуправления в соответствии с переданными государственными полномочиями, утвержденный постановлением Кабинета Министров Республики Татарстан от 13.10.2008 № 750 «Об утверждении Регламента представления министерствами, ведо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ствами Республики Татарстан данных для мониторинга индикаторов оценки качества жизни населения, эффективности деятельности министерств</w:t>
      </w:r>
      <w:proofErr w:type="gramEnd"/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, ведомств Республики Т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тарстан и органов местного самоуправления в соответствии с переданными госуда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ственными полномочиями», следующие изменения:</w:t>
      </w:r>
    </w:p>
    <w:p w:rsidR="003B7DC6" w:rsidRPr="00F35B3B" w:rsidRDefault="003B7DC6" w:rsidP="003B7D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в абзаце втором пункта 3, абзацах втором и третьем пункта 3.1 слова «Госуда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ственный заказ» в соответствующих падежах заменить словами «Государственное зад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ние» в соответствующих падежах;</w:t>
      </w:r>
    </w:p>
    <w:p w:rsidR="003B7DC6" w:rsidRPr="00F35B3B" w:rsidRDefault="003B7DC6" w:rsidP="003B7D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3.1 слова «до 20 числа» заменить словами «в Комитет до 20 числа»;</w:t>
      </w:r>
    </w:p>
    <w:p w:rsidR="003B7DC6" w:rsidRPr="00F35B3B" w:rsidRDefault="003B7DC6" w:rsidP="003B7D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9" w:history="1">
        <w:r w:rsidRPr="00F35B3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приложение</w:t>
        </w:r>
      </w:hyperlink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указанному Регламенту изложить в новой </w:t>
      </w:r>
      <w:hyperlink r:id="rId10" w:history="1">
        <w:r w:rsidRPr="00F35B3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прилагаемой</w:t>
        </w:r>
      </w:hyperlink>
      <w:r w:rsidRPr="00F35B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редакции.</w:t>
      </w:r>
    </w:p>
    <w:p w:rsidR="003B7DC6" w:rsidRDefault="003B7DC6" w:rsidP="003B7DC6">
      <w:pPr>
        <w:pStyle w:val="ad"/>
        <w:ind w:firstLine="709"/>
        <w:rPr>
          <w:lang w:val="ru-RU"/>
        </w:rPr>
      </w:pPr>
    </w:p>
    <w:p w:rsidR="003B7DC6" w:rsidRPr="000D6265" w:rsidRDefault="003B7DC6" w:rsidP="003B7DC6">
      <w:pPr>
        <w:pStyle w:val="ad"/>
        <w:ind w:firstLine="709"/>
        <w:rPr>
          <w:lang w:val="ru-RU"/>
        </w:rPr>
      </w:pPr>
    </w:p>
    <w:p w:rsidR="003B7DC6" w:rsidRDefault="003B7DC6" w:rsidP="003B7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B7DC6" w:rsidRDefault="003B7DC6" w:rsidP="003B7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3B7DC6" w:rsidRDefault="003B7DC6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B7DC6" w:rsidRDefault="003B7DC6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B7DC6" w:rsidRDefault="003B7DC6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B7DC6" w:rsidRDefault="003B7DC6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3B7DC6" w:rsidSect="003B7DC6">
          <w:headerReference w:type="default" r:id="rId11"/>
          <w:pgSz w:w="11906" w:h="16838"/>
          <w:pgMar w:top="1134" w:right="567" w:bottom="567" w:left="567" w:header="709" w:footer="709" w:gutter="0"/>
          <w:cols w:space="708"/>
          <w:titlePg/>
          <w:docGrid w:linePitch="360"/>
        </w:sectPr>
      </w:pPr>
    </w:p>
    <w:p w:rsidR="00930E07" w:rsidRPr="00734E8D" w:rsidRDefault="00A6352E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Приложение к </w:t>
      </w:r>
      <w:r w:rsidR="00930E07"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постановлению </w:t>
      </w:r>
    </w:p>
    <w:p w:rsidR="00930E07" w:rsidRPr="00734E8D" w:rsidRDefault="00930E07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</w:p>
    <w:p w:rsidR="00930E07" w:rsidRPr="00734E8D" w:rsidRDefault="00930E07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Республики Татарстан </w:t>
      </w:r>
    </w:p>
    <w:p w:rsidR="00A6352E" w:rsidRPr="00734E8D" w:rsidRDefault="00930E07" w:rsidP="00734E8D">
      <w:pPr>
        <w:spacing w:after="0" w:line="240" w:lineRule="auto"/>
        <w:ind w:left="1091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 ________</w:t>
      </w:r>
      <w:r w:rsidR="00E94C23"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201</w:t>
      </w:r>
      <w:r w:rsidR="0064129F"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E123D8"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D2BA2"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34E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 ______</w:t>
      </w:r>
    </w:p>
    <w:p w:rsidR="00925AEE" w:rsidRPr="00734E8D" w:rsidRDefault="00925AEE" w:rsidP="00734E8D">
      <w:pPr>
        <w:spacing w:after="0" w:line="240" w:lineRule="auto"/>
        <w:ind w:left="765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45312" w:rsidRPr="00734E8D" w:rsidRDefault="00A72312" w:rsidP="00734E8D">
      <w:pPr>
        <w:tabs>
          <w:tab w:val="left" w:pos="662"/>
          <w:tab w:val="left" w:pos="4957"/>
          <w:tab w:val="left" w:pos="26696"/>
        </w:tabs>
        <w:spacing w:after="0" w:line="240" w:lineRule="auto"/>
        <w:ind w:left="10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Состав</w:t>
      </w:r>
    </w:p>
    <w:p w:rsidR="00042CF5" w:rsidRPr="00734E8D" w:rsidRDefault="00A72312" w:rsidP="00734E8D">
      <w:pPr>
        <w:tabs>
          <w:tab w:val="left" w:pos="662"/>
          <w:tab w:val="left" w:pos="4957"/>
          <w:tab w:val="left" w:pos="26696"/>
        </w:tabs>
        <w:spacing w:after="0" w:line="240" w:lineRule="auto"/>
        <w:ind w:left="10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данных и периодичность их представления</w:t>
      </w:r>
      <w:r w:rsidR="00042CF5" w:rsidRPr="00734E8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34E8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для мониторинга индикаторов </w:t>
      </w:r>
    </w:p>
    <w:p w:rsidR="00042CF5" w:rsidRPr="00734E8D" w:rsidRDefault="00A72312" w:rsidP="00734E8D">
      <w:pPr>
        <w:tabs>
          <w:tab w:val="left" w:pos="662"/>
          <w:tab w:val="left" w:pos="4957"/>
          <w:tab w:val="left" w:pos="26696"/>
        </w:tabs>
        <w:spacing w:after="0" w:line="240" w:lineRule="auto"/>
        <w:ind w:left="10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оценки качества жизни населения, эффективности деятельности министерств, ведомств Республики Татарстан </w:t>
      </w:r>
    </w:p>
    <w:p w:rsidR="00925AEE" w:rsidRPr="00734E8D" w:rsidRDefault="00A72312" w:rsidP="00734E8D">
      <w:pPr>
        <w:tabs>
          <w:tab w:val="left" w:pos="662"/>
          <w:tab w:val="left" w:pos="4957"/>
          <w:tab w:val="left" w:pos="26696"/>
        </w:tabs>
        <w:spacing w:after="0" w:line="240" w:lineRule="auto"/>
        <w:ind w:left="10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734E8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и органов местного самоуправления в соответствии с переданными государственными полномочиями</w:t>
      </w:r>
    </w:p>
    <w:p w:rsidR="00E94C23" w:rsidRPr="00734E8D" w:rsidRDefault="00E94C23" w:rsidP="00734E8D">
      <w:pPr>
        <w:tabs>
          <w:tab w:val="left" w:pos="662"/>
          <w:tab w:val="left" w:pos="4957"/>
          <w:tab w:val="left" w:pos="26696"/>
        </w:tabs>
        <w:spacing w:after="0" w:line="240" w:lineRule="auto"/>
        <w:ind w:left="108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6662"/>
        <w:gridCol w:w="1984"/>
        <w:gridCol w:w="2268"/>
      </w:tblGrid>
      <w:tr w:rsidR="00734E8D" w:rsidRPr="00734E8D" w:rsidTr="001457BB">
        <w:trPr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A5" w:rsidRPr="00734E8D" w:rsidRDefault="00A6352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  <w:r w:rsidR="007229A5"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229A5"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="007229A5"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A5" w:rsidRPr="00734E8D" w:rsidRDefault="007229A5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Расчет значения индикатора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Периодичность  представления информации министерств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ми, ведомств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 в Комитет Республики Т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тарстан по </w:t>
            </w:r>
            <w:proofErr w:type="gramStart"/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циально-</w:t>
            </w:r>
            <w:proofErr w:type="spellStart"/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="00445312"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ниторингу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</w:t>
            </w:r>
          </w:p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министерства, в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домства Респу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лики Татарстан, представляющего, рассчитывающего индикатор</w:t>
            </w:r>
          </w:p>
        </w:tc>
      </w:tr>
      <w:tr w:rsidR="00734E8D" w:rsidRPr="00734E8D" w:rsidTr="001457BB">
        <w:trPr>
          <w:trHeight w:val="3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C23" w:rsidRPr="00734E8D" w:rsidRDefault="00E94C23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C23" w:rsidRPr="00734E8D" w:rsidRDefault="00E94C23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C23" w:rsidRPr="00734E8D" w:rsidRDefault="00E94C23" w:rsidP="00734E8D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4C23" w:rsidRPr="00734E8D" w:rsidRDefault="00E94C23" w:rsidP="00734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C23" w:rsidRPr="00734E8D" w:rsidRDefault="00E94C23" w:rsidP="00734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424706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E94C23" w:rsidRPr="00734E8D" w:rsidRDefault="00E94C23" w:rsidP="00734E8D">
      <w:pPr>
        <w:spacing w:after="0"/>
        <w:rPr>
          <w:color w:val="000000" w:themeColor="text1"/>
          <w:sz w:val="10"/>
          <w:szCs w:val="10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6662"/>
        <w:gridCol w:w="1984"/>
        <w:gridCol w:w="2268"/>
      </w:tblGrid>
      <w:tr w:rsidR="00734E8D" w:rsidRPr="00734E8D" w:rsidTr="00E94C23">
        <w:trPr>
          <w:trHeight w:val="23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9A5" w:rsidRPr="00734E8D" w:rsidRDefault="007229A5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734E8D" w:rsidRPr="00734E8D" w:rsidTr="001457BB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62EF" w:rsidRPr="00734E8D" w:rsidRDefault="00CC62EF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2EF" w:rsidRPr="00734E8D" w:rsidRDefault="00CC62EF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I. Министерство труда, занят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сти и социальной защиты Ре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публики Татарстан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2EF" w:rsidRPr="00734E8D" w:rsidRDefault="00CC62EF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2EF" w:rsidRPr="00734E8D" w:rsidRDefault="00CC62EF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2EF" w:rsidRPr="00734E8D" w:rsidRDefault="00CC62EF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734E8D" w:rsidRPr="00734E8D" w:rsidTr="00422F5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3FB" w:rsidRPr="00734E8D" w:rsidRDefault="002273F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FB" w:rsidRPr="00734E8D" w:rsidRDefault="002273F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Социально-экономическое програ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мирование (01.01)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FB" w:rsidRPr="00734E8D" w:rsidRDefault="002273FB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FB" w:rsidRPr="00734E8D" w:rsidRDefault="002273F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FB" w:rsidRPr="00734E8D" w:rsidRDefault="002273F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734E8D" w:rsidRPr="00734E8D" w:rsidTr="00422F5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73FB" w:rsidRPr="00734E8D" w:rsidRDefault="002273F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3FB" w:rsidRPr="00734E8D" w:rsidRDefault="00F719BF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жизни (денежные доходы на душу населения к минимальному 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требительскому бюджету на члена 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повой семьи), раз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BF" w:rsidRPr="00734E8D" w:rsidRDefault="002273F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Республики Татарстан</w:t>
            </w:r>
            <w:r w:rsidR="00F719BF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2273FB" w:rsidRPr="00734E8D" w:rsidRDefault="002273FB" w:rsidP="00734E8D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V=A/B,                                                                                                         где:</w:t>
            </w:r>
          </w:p>
          <w:p w:rsidR="002273FB" w:rsidRPr="00734E8D" w:rsidRDefault="002273FB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–  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енежные доходы на душу населения</w:t>
            </w:r>
            <w:r w:rsidR="008B12E2"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Республики Тата</w:t>
            </w:r>
            <w:r w:rsidR="008B12E2"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8B12E2"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среднем за месяц, рублей;</w:t>
            </w:r>
          </w:p>
          <w:p w:rsidR="002273FB" w:rsidRPr="00734E8D" w:rsidRDefault="002273FB" w:rsidP="00734E8D">
            <w:pPr>
              <w:spacing w:after="0" w:line="240" w:lineRule="auto"/>
              <w:ind w:left="33" w:right="113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инимальный потребительский бюджет на члена тип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вой семьи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12E2"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рублей  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61B" w:rsidRPr="00734E8D" w:rsidRDefault="002273FB" w:rsidP="00734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2273FB" w:rsidRPr="00734E8D" w:rsidRDefault="002273F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3FB" w:rsidRPr="00734E8D" w:rsidRDefault="002273F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422F5B">
        <w:trPr>
          <w:trHeight w:val="31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422F5B" w:rsidRPr="00734E8D" w:rsidRDefault="00422F5B" w:rsidP="00734E8D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V=A/B,                                                                                                         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где:</w:t>
            </w:r>
          </w:p>
          <w:p w:rsidR="008B12E2" w:rsidRPr="00734E8D" w:rsidRDefault="008B12E2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–  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енежные доходы на душу населения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округа, муниципального района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среднем за месяц, рублей;</w:t>
            </w:r>
          </w:p>
          <w:p w:rsidR="00422F5B" w:rsidRPr="00734E8D" w:rsidRDefault="008B12E2" w:rsidP="00734E8D">
            <w:pPr>
              <w:spacing w:after="0" w:line="240" w:lineRule="auto"/>
              <w:ind w:left="33" w:right="113"/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инимальный потребительский бюджет на члена тип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вой семьи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округа, муниципального района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лей  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61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квартальная,</w:t>
            </w:r>
          </w:p>
          <w:p w:rsidR="00D85388" w:rsidRDefault="00422F5B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годовая</w:t>
            </w:r>
            <w:r w:rsidR="00D85388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85388" w:rsidRPr="00734E8D" w:rsidRDefault="00D85388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состоянию</w:t>
            </w:r>
          </w:p>
          <w:p w:rsidR="00D85388" w:rsidRPr="00734E8D" w:rsidRDefault="00D85388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D85388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Комитет Республ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социально-</w:t>
            </w:r>
            <w:proofErr w:type="spellStart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0D2BA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населения с доходами выше 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нимального потребительского бюджета,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                                                                                         где:                                                                                                                                                                                                                                                        А – численность населения с доходами выше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минимального потребительского бюджета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человек;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 постоянного населения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61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торингу </w:t>
            </w:r>
          </w:p>
        </w:tc>
      </w:tr>
      <w:tr w:rsidR="00734E8D" w:rsidRPr="00734E8D" w:rsidTr="000D2BA2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безработицы (по методологии Международной организации труда)</w:t>
            </w:r>
            <w:r w:rsidR="00547890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среднем за год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FE463E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450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0D2BA2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388" w:rsidRDefault="00422F5B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D85388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85388" w:rsidRPr="00734E8D" w:rsidRDefault="00D85388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D85388" w:rsidRPr="00734E8D" w:rsidRDefault="00D85388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D85388" w:rsidP="00D853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марта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422F5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трудом в установленном порядке (01.13)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422F5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Среднемесячная номинальная начи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ленная заработная плата работников, рублей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Республики Татарстан:    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61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D85388" w:rsidRDefault="00422F5B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D85388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22F5B" w:rsidRPr="00734E8D" w:rsidRDefault="00422F5B" w:rsidP="00D853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торингу 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299" w:rsidRPr="00734E8D" w:rsidRDefault="009C5299" w:rsidP="009C52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9C5299" w:rsidRDefault="009C5299" w:rsidP="009C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5299" w:rsidRPr="00734E8D" w:rsidRDefault="009C5299" w:rsidP="009C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9C5299" w:rsidRPr="00734E8D" w:rsidRDefault="009C5299" w:rsidP="009C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9C5299" w:rsidP="009C529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апреля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торингу </w:t>
            </w:r>
          </w:p>
        </w:tc>
      </w:tr>
      <w:tr w:rsidR="00734E8D" w:rsidRPr="00734E8D" w:rsidTr="00422F5B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861450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  <w:r w:rsidR="00422F5B"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пострадавших на производстве из расчета на 1000 работающих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  <w:p w:rsidR="00422F5B" w:rsidRPr="00734E8D" w:rsidRDefault="00422F5B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(30 марта)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1457BB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социальной защитой (04.06)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861450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22F5B"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Отношение количества детей, выбы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ших </w:t>
            </w:r>
            <w:r w:rsidR="00861450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специализированных учрежд</w:t>
            </w:r>
            <w:r w:rsidR="00861450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861450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ний для несовершеннолетних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семе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формой жизнеустройства, к общему числу выбывших,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                                                                                                                                                                                                                                      где:                                                                                                                                                                                                                                                    А – количество детей, выбывших </w:t>
            </w:r>
            <w:r w:rsidR="00861450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 специализированных учреждений для несовершеннолетних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семейной формой жизнеустройства,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общее число детей, выбывших из специализированных учреждений для несовершеннолетних,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тр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да, занятости и 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циальной защиты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861450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422F5B"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Отношение численности граждан, дох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ды которых доведены до величины прожиточного минимума и выше за счет предоставления мер социальной по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держки, к общей численности мал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имущих граждан, обратившихся в орг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 социальной защиты,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V=A/Bх100,                                                                                                                                                                                                                                       где:                                                                                                                                                                                                                                                    А – численность граждан, доходы которых доведены до вел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чины прожиточного минимума и выше за счет предоставл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мер социальной поддержки,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малоимущих граждан, обратившихся в органы социальной защиты,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тр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да, занятости и 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циальной защиты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861450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422F5B"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инвалидов, прошедших социальную реабилитацию в рамках 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ализации индивидуальных программ реабилитации, в общей численности 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валидов Республики Татарстан, поста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ленных на учет в органах социальной защиты Республики Татарстан, проце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тов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V=A/Bх100,                                                                                                                                                                                                                                 где:                                                                                                                                                                                                                                                               А – количество инвалидов, прошедших социальную реабил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тацию в рамках реализации индивидуальных программ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билитации,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общее число инвалидов Республики Татарстан, поста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ленных на учет в органах социальной защиты  Республики Татарстан,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3E" w:rsidRPr="00734E8D" w:rsidRDefault="002F60F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полугодовая,  </w:t>
            </w:r>
            <w:r w:rsidR="00FE463E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FE463E" w:rsidRPr="00734E8D" w:rsidRDefault="00FE463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FE463E" w:rsidRPr="00734E8D" w:rsidRDefault="00FE463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FE463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тр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да, занятости и 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циальной защиты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II. Министерство здравоохран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ния Республики Татарстан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57BB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Социально-экономическое програ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мирование (01.01)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Средняя продолжительность жизни, лет</w:t>
            </w:r>
          </w:p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Статистические данные</w:t>
            </w:r>
          </w:p>
          <w:p w:rsidR="00422F5B" w:rsidRPr="00734E8D" w:rsidRDefault="00422F5B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состоянию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(15 сентября)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здрав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охранения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57BB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здравоохранением (04.02)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E94C2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Естественный прирост (убыль) на 1000 человек населения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(+ -) 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K= n–m,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– коэффициент рождаемости (рассчитывается по формуле n=N/Px1000,</w:t>
            </w:r>
            <w:proofErr w:type="gramEnd"/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 – число родившихся живыми, человек,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– среднегодовая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тарстан, человек);</w:t>
            </w:r>
            <w:proofErr w:type="gramEnd"/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 – коэффициент смертности (рассчитывается по формуле m=M/Px1000,</w:t>
            </w:r>
            <w:proofErr w:type="gramEnd"/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 – число умерших  в течение календарного года, человек,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– среднегодовая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тарстан, человек)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8CC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7118CC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 по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состоянию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января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здрав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охранения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лики Татарстан </w:t>
            </w:r>
          </w:p>
        </w:tc>
      </w:tr>
      <w:tr w:rsidR="00734E8D" w:rsidRPr="00734E8D" w:rsidTr="00E94C23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K= n–m,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 – коэффициент рождаемости (рассчитывается по формуле n = N/Px1000, </w:t>
            </w:r>
            <w:proofErr w:type="gramEnd"/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 – число родившихся живыми, человек,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– среднегодовая численность населения городского округа, муниципального района, человек);</w:t>
            </w:r>
            <w:proofErr w:type="gramEnd"/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 – коэффициент смертности (рассчитывается по формуле  m = M/Px1000,</w:t>
            </w:r>
            <w:proofErr w:type="gramEnd"/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где: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 – число умерших  в течение календарного года, человек,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 – среднегодовая численность населения городского округа, муниципального района, человек)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квартальная,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здрав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охранения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E94C23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C1A1A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Смертность населения трудоспособного возраста, число умерших на 100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соответству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щего возраста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V= A/Bх100000,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                                                                                                                                              А – число умерших трудоспособного возраста, человек;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 постоянного населения  трудоспособного возраста Республики Татарстан, человек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63E" w:rsidRPr="00734E8D" w:rsidRDefault="00FE463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422F5B" w:rsidRPr="00734E8D" w:rsidRDefault="00422F5B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 августа)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здрав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охранения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445312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C1A1A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Смертность младенческая, число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ших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возрасте до одного года на 1 тыс. родившихся живыми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=А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x 1000 + 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x 1000,                                                                                                                                                                                          где:                                                                                                                                                                                                                                          А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умерших детей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="004C1A1A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возрасте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 одного года в текущем году из числа родившихся детей в предыдущем  году, человек;                                                                                    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родившихся детей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пред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дущем году живыми, человек;                                                                                                                                    A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умерших детей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1A1A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возрасте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одного года в текущем году из числа родившихся в тек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щем году, человек;                                                                                                   B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родившихся детей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тек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щем году живыми,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 Татарстан по социально–экономическому мониторингу, 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нистерство здрав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охранения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лики Татарстан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C1A1A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Смертность материнская, число уме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ших женщин на 100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етей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роди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шихся живыми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V=A/Bх100000,                                                                                                                                                                                                                                                    где:                                                                                         </w:t>
            </w:r>
          </w:p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число умерших беременных (с начала беременности), 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жениц, родильниц, в течение 42 дней после окончания бер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менности,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число детей, родившихся живыми, человек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здравоохранения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Охват нуждающихся в высокотехнол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гичной медицинской помощи, проце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   А – численность лиц, охваченных всеми формами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высок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технологичной медицинской помощи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человек;</w:t>
            </w:r>
          </w:p>
          <w:p w:rsidR="00422F5B" w:rsidRPr="00734E8D" w:rsidRDefault="00422F5B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численность лиц,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нуждающихся в высокотехнологичной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медицинской помощи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годовая,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F5B" w:rsidRPr="00734E8D" w:rsidRDefault="00422F5B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здравоохранения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III. Министерство по делам м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лодежи, спорту и туризму Ре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F5B" w:rsidRPr="00734E8D" w:rsidRDefault="00422F5B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D65DF8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DF8" w:rsidRPr="00734E8D" w:rsidRDefault="00D65DF8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DF8" w:rsidRPr="00734E8D" w:rsidRDefault="00D65DF8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Социально-экономическое програ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мирование (01.01)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DF8" w:rsidRPr="00734E8D" w:rsidRDefault="00D65DF8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DF8" w:rsidRPr="00734E8D" w:rsidRDefault="00D65DF8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DF8" w:rsidRPr="00734E8D" w:rsidRDefault="00D65DF8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добровольцев и участников 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лонтерских движений из числа молодых людей, привлекаемых к профилактике социально негативных явлений в общ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стве, процентов от численности мол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дежи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 А – 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исло добровольцев и участников волонтерских движ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ний из числа молодых людей, привлекаемых к профилактике социально негативных явлений в обществе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общее 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исло молод</w:t>
            </w:r>
            <w:r w:rsidR="008465D6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ых людей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65D6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Республики Татарстан в возрасте </w:t>
            </w:r>
            <w:r w:rsidR="00091C73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14 до 30 лет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по делам молодежи, спорту и туризму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в области физкультуры, спорта, туризма (04.04)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E94C23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населения, систематич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ски занимающегося физической культ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рой и спортом,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по делам молодежи, спорту и туризму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E94C23">
        <w:trPr>
          <w:trHeight w:val="31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единого социологического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35" w:rsidRDefault="002B50C9" w:rsidP="00D853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 </w:t>
            </w:r>
          </w:p>
          <w:p w:rsidR="00D85388" w:rsidRPr="00734E8D" w:rsidRDefault="00D85388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D85388" w:rsidRPr="00734E8D" w:rsidRDefault="00D85388" w:rsidP="00D8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D85388" w:rsidP="00D8538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306D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B50C9" w:rsidRPr="00734E8D" w:rsidRDefault="006A55A5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по делам молодежи, спорту и туризму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стан,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Комитет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 по социально–экономическому мониторингу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4E8D" w:rsidRPr="00734E8D" w:rsidTr="001457BB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детей, занимающихся в системе дополнительного образования  физкультурно-спортивной направле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ности, в общем числе учащихся,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V=A/B,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число детей, занимающихся в системе дополнительного образования физкультурно-спортивной направленности, 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–  общее среднегодовое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обучающихся в госуда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ственных (муниципальных) общеобразовательных учрежд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ниях,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(10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молодежи, спорту и туризму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стан,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734E8D" w:rsidRPr="00734E8D" w:rsidTr="001457BB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Численность спортсменов, включенных в составы спортивных сборных команд Российской Федерации, человек на                10 тыс. человек населения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V=A/Вх10000,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число спортсменов, включенных в составы спортивных сборных команд Российской Федерации, человек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– численность постоянного населения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 на конец года,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(10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молодежи, спорту и туризму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охваченных организова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ными формами отдыха и оздоровления детей и подростков в возрасте от 7 до 17 лет,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 А – численность детей и молодежи в возрасте от 7 до 17 лет, охваченных всеми формами летнего отдыха и оздоровления, человек;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– план охвата детей и молодежи в возрасте от 7 до 17 лет всеми формами летнего отдыха и оздоровления в рамках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лизации ежегодной Республиканской программы организации отдыха, оздоровления, занятости детей и молодежи,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 февраля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(10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молодежи, спорту и туризму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IV. Министерство образования и науки Республики Татарстан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B0754A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образованием (04.05)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B0754A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Результаты единого государственного экзамена (далее - ЕГЭ) в государстве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(муниципальных) общеобразов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тельных учреждениях, средний балл: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математике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русскому языку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V=(A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+А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+…А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 – средний балл учащихся, сдавших ЕГЭ по соответству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щему предмету, баллов;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1,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,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результат ЕГЭ по соответствующему предмету каждого выпускника (в соответствии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шкалой перевода, установленной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Рособрнадзором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баллов;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количество учащихся, государственная (итоговая) атт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стация которых по соответствующему предмету провод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лась в форме ЕГЭ,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августа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B0754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V=(A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+А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+…А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 – средний балл учащихся, сдавших ЕГЭ по соответству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щему предмету, баллов;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1,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,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результат ЕГЭ по соответствующему предмету каждого выпускника (в соответствии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шкалой перевода, установленной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Рособрнадзором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в городском округе  (мун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ципальном районе), баллов;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количество учащихся в городском округе  (муниципал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 районе), государственная (итоговая) аттестация которых по соответствующему предмету проводилась в форме ЕГЭ,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августа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C557AA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Наполняемость классов, человек: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A12538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городской местности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среднегодовая численность лиц, обучающихся в общео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разовательных учреждениях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Татарстан, распол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женных в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городской местности,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– среднегодовое количество классов в общеобразовател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учреждениях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Татарстан, расположенных в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городской местности,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сентября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ноября)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A12538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сельской местности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среднегодовая численность лиц, обучающихся в общео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разовательных учреждениях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Татарстан, распол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женных в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сельской местности,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– среднегодовое количество классов в общеобразовател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учреждениях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Татарстан, расположенных в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сельской местности,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сентября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ноября)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C557A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учеников, приходящихся на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учителя в общеобразовательных учреждениях сельской местности, чел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век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среднегодовая численность лиц, обучающихся в общео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разовательных учреждениях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Татарстан, распол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женных в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сельской местности,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учителей общеобразовател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ных учреждений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Республики Татарстан, расположенных в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сельской местности,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сентября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ноября)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4308F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Соотношение численности прочего пе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сонала и нормативной численности учителей в общеобразовательных учр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ждениях,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численность прочего персонала в общеобразовательных учреждениях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учителей в общеобразовател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учреждениях,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сентября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ноября)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4308FE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Обеспеченность детского населения 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стами в дошкольных  образовательных учреждениях, мест на 1000 детей в во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расте от 1 до 7 лет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общее количество мест в дошкольных  образовательных учреждениях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,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единиц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–  численность детского населения в возрасте от 1 до 7 лет,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(1 </w:t>
            </w:r>
            <w:r w:rsidR="006A55A5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FE463E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социально-экономическому мониторингу,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нистерство образ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вания и науки Ре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</w:t>
            </w:r>
          </w:p>
        </w:tc>
      </w:tr>
      <w:tr w:rsidR="00734E8D" w:rsidRPr="00734E8D" w:rsidTr="004308FE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иностранных студентов в учр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ждениях высшего профессионального образования в Республике Татарстан в общей численности студентов, проце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число иностранных студентов в учреждениях высшего профессионального образования в Республике Татарстан, 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студентов в учреждениях высшего профессионального образования в Республике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,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октября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FE463E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социально-экономическому мониторингу,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нистерство образ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вания и науки Ре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</w:t>
            </w:r>
          </w:p>
        </w:tc>
      </w:tr>
      <w:tr w:rsidR="00734E8D" w:rsidRPr="00734E8D" w:rsidTr="00734E8D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населения кач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ством общего образования  (по резул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татам единого социологического обсл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дования),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единого социологического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35" w:rsidRPr="00734E8D" w:rsidRDefault="002B50C9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306D35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06D35" w:rsidRPr="00734E8D" w:rsidRDefault="00306D35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2B50C9" w:rsidRPr="00734E8D" w:rsidRDefault="00306D35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стан,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V. Министерство строительства, архитектуры и жилищно-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коммунального хозяйства Ре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публики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697E9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Управление в установленном порядке обеспечением прав граждан на ж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лище и предоставлением потребит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лям качественных жилищно-коммунальных услуг (04.01)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697E9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площадь жилых помещений, приходящаяся в среднем на одного ж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теля Республики Татарстан, 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общая площадь жилищного фонда,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тыс.кв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среднегодовая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стро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тельства, архите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туры и жилищно-коммунального 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зяйства Республики Татарстан</w:t>
            </w:r>
          </w:p>
        </w:tc>
      </w:tr>
      <w:tr w:rsidR="00734E8D" w:rsidRPr="00734E8D" w:rsidTr="00697E91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общая площадь жилищного фонда городского округа, муниципального района,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тыс.кв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  <w:t>В – среднегодовая численность населения городского окр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га, муниципального района,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</w:t>
            </w:r>
            <w:r w:rsidR="006A55A5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A55A5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стро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тельства, архите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туры и жилищно-коммунального 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зяйства Республики Татарстан</w:t>
            </w:r>
          </w:p>
        </w:tc>
      </w:tr>
      <w:tr w:rsidR="00734E8D" w:rsidRPr="00734E8D" w:rsidTr="00697E91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жилых помещений (ква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тир) в расчете на 1 тыс. человек насел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ния, введенное в действие за год, ед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число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жилых помещений (квартир), введенное в де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ствие за год в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Республике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единиц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тарстан,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стро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тельства, архите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туры и жилищно-коммунального 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зяйства Республики Татарстан</w:t>
            </w:r>
          </w:p>
        </w:tc>
      </w:tr>
      <w:tr w:rsidR="00734E8D" w:rsidRPr="00734E8D" w:rsidTr="0042470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Общая площадь жилых помещений, приходящаяся в среднем на одного ж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теля, введенных в действие за год,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одного человека в год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общая площадь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жилых помещений, введенная в де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ствие за год в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городском округе, муниципальном районе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населения городского окр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га, муниципального района, человек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стро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тельства, архите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туры и жилищно-коммунального 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зяйства Республики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доступности жилья (с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отношение средней рыночной стоим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 стандартной квартиры общей пл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щадью 54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етра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среднего годового совокупного денежного дохода семьи, состоящей из 3 человек), лет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средняя рыночная стоимость стандартной квартиры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щей площадью 54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етра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рублей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годовой совокупный денежный доход семьи, состоящей из 3 человек,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стро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тельства, архите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туры и жилищно-коммунального 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зяйства Республики Татарстан</w:t>
            </w:r>
          </w:p>
        </w:tc>
      </w:tr>
      <w:tr w:rsidR="00734E8D" w:rsidRPr="00734E8D" w:rsidTr="001457BB">
        <w:trPr>
          <w:trHeight w:val="7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населения, проживающего в мн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гоквартирных домах, признанных в установленном порядке аварийными,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численность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населения, проживающего в многокварти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домах, признанных в установленном порядке авари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ными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человек;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населения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стро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тельства, архите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туры и жилищно-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коммунального 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зяйства Республики Татарстан</w:t>
            </w:r>
          </w:p>
        </w:tc>
      </w:tr>
      <w:tr w:rsidR="00734E8D" w:rsidRPr="00734E8D" w:rsidTr="001457B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утечек и неучтенного расхода 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ды в суммарном объеме воды, поданной в сеть,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V=(A–B)/Ах100,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   А – объем  воды, поданной в сеть,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– объем воды, отпущенной потребителям,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куб.метров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7118CC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состоянию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7118CC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января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(20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стро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тельства, архите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туры и жилищно-коммунального 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зяйства Республики Татарстан</w:t>
            </w:r>
          </w:p>
        </w:tc>
      </w:tr>
      <w:tr w:rsidR="00734E8D" w:rsidRPr="00734E8D" w:rsidTr="001457B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износа коммунальной инфр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структуры,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Ведомственные 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строительства, 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хитектуры и ж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лищно-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коммуналь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хозяйства </w:t>
            </w:r>
            <w:proofErr w:type="spellStart"/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-публики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Татарстан</w:t>
            </w:r>
          </w:p>
        </w:tc>
      </w:tr>
      <w:tr w:rsidR="00734E8D" w:rsidRPr="00734E8D" w:rsidTr="0042470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населения кач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ством предоставляемых жилищно-коммунальных услуг (по результатам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единого социологического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обследов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ния),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единого социологического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6D35" w:rsidRPr="00734E8D" w:rsidRDefault="002B50C9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306D35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06D35" w:rsidRPr="00734E8D" w:rsidRDefault="00306D35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2B50C9" w:rsidRPr="00734E8D" w:rsidRDefault="00306D35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октября)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строительства, 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хитектуры и ж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лищно-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коммуналь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переработанных отходов в общем количестве собранных вторичных мат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риальных ресурсов, 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количество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переработанных отходов,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онн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– общее количество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собранных вторичных материальных ресурсов,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онн</w:t>
            </w:r>
            <w:proofErr w:type="spellEnd"/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77" w:rsidRPr="00734E8D" w:rsidRDefault="002B50C9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годовая</w:t>
            </w:r>
            <w:r w:rsidR="00F70E77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Министерство строительства, 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хитектуры и ж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лищно-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коммуналь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ного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VI. Министерство культуры Республики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Регулирование отношений в области культуры (в том числе искусства, к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нематографии, охраны и использов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ния историко-культурного наследия) (04.03)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B0754A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Расходы консолидированного бюджета Республики Татарстан на культуру в расчете на одного жителя, рублей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расходы консолидированного бюджета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 на культуру,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среднегодовая численность постоянного населения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публики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Татарстан, Комитет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 по социально-экономическому мониторингу</w:t>
            </w:r>
          </w:p>
        </w:tc>
      </w:tr>
      <w:tr w:rsidR="00734E8D" w:rsidRPr="00734E8D" w:rsidTr="00B0754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населения, участвующего в платных культурно-досуговых мер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приятиях, проводимых государстве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ными (муниципальными) организаци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ми культуры, процентов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численность населения, участвующего в платных кул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турно-досуговых мероприятиях, проводимых государстве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ными и муниципальными организациями культуры, человек;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культуры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B0754A">
        <w:trPr>
          <w:trHeight w:val="2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численность населения городского округа, муниципал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района, участвующего в платных культурно-досуговых мероприятиях, проводимых муниципальными организаци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 культуры, человек;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постоянного населения г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родского округа, муниципального района,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35" w:rsidRPr="00734E8D" w:rsidRDefault="002B50C9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</w:t>
            </w:r>
            <w:r w:rsidR="00F70E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306D35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06D35" w:rsidRPr="00734E8D" w:rsidRDefault="00306D35" w:rsidP="00306D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2B50C9" w:rsidRPr="00734E8D" w:rsidRDefault="00306D35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культуры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9162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Увеличение доли отреставрированных объектов культурного наследия, нах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дящихся в собственности Республики Татарстан, от общего количества об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ъ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ектов культурного наследия, наход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щихся в собственности Республики Татарстан, на которых проводятся 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монтно-реставрационные работы, пр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количество отреставрированных объектов культурного наследия, находящихся в собственности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стан, единиц;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общее количество объектов культурного наследия, нах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дящихся в собственности Республики Татарстан, на которых проводятся ремонтно-реставрационные работы,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культуры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57BB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библиотек, предоставляющих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крытый доступ в сеть «Интернет»,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количество библиотек, предоставляющих открытый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ступ в сеть Интернет, единиц;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общее количество библиотек в Республике Татарстан,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культуры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734E8D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населения кач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ством предоставляемых услуг в сфере культуры (качеством культурного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служивания) (по результатам единого социологического обследования), пр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единого социологического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0E77" w:rsidRPr="00734E8D" w:rsidRDefault="002B50C9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F70E77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2B50C9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октября)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культуры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Татарстан, 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социально-экономическому мониторингу</w:t>
            </w:r>
          </w:p>
        </w:tc>
      </w:tr>
      <w:tr w:rsidR="00734E8D" w:rsidRPr="00734E8D" w:rsidTr="001457BB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8"/>
            </w:tblGrid>
            <w:tr w:rsidR="00734E8D" w:rsidRPr="00734E8D" w:rsidTr="00F30EBE">
              <w:trPr>
                <w:trHeight w:val="750"/>
                <w:tblCellSpacing w:w="0" w:type="dxa"/>
              </w:trPr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B50C9" w:rsidRPr="00734E8D" w:rsidRDefault="002B50C9" w:rsidP="00734E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734E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3255680" behindDoc="0" locked="0" layoutInCell="1" allowOverlap="1" wp14:anchorId="65B14B1D" wp14:editId="5D9B93B1">
                            <wp:simplePos x="0" y="0"/>
                            <wp:positionH relativeFrom="column">
                              <wp:posOffset>3638550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114300" cy="228600"/>
                            <wp:effectExtent l="0" t="0" r="0" b="0"/>
                            <wp:wrapNone/>
                            <wp:docPr id="369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2" o:spid="_x0000_s1026" type="#_x0000_t202" style="position:absolute;margin-left:286.5pt;margin-top:0;width:9pt;height:18pt;z-index:2532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" filled="f" stroked="f"/>
                        </w:pict>
                      </mc:Fallback>
                    </mc:AlternateContent>
                  </w:r>
                  <w:r w:rsidRPr="00734E8D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3256704" behindDoc="0" locked="0" layoutInCell="1" allowOverlap="1" wp14:anchorId="347DC651" wp14:editId="582DE32C">
                            <wp:simplePos x="0" y="0"/>
                            <wp:positionH relativeFrom="column">
                              <wp:posOffset>3638550</wp:posOffset>
                            </wp:positionH>
                            <wp:positionV relativeFrom="paragraph">
                              <wp:posOffset>0</wp:posOffset>
                            </wp:positionV>
                            <wp:extent cx="114300" cy="228600"/>
                            <wp:effectExtent l="0" t="0" r="0" b="0"/>
                            <wp:wrapNone/>
                            <wp:docPr id="370" name="Text Box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9" o:spid="_x0000_s1026" type="#_x0000_t202" style="position:absolute;margin-left:286.5pt;margin-top:0;width:9pt;height:18pt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" filled="f" stroked="f"/>
                        </w:pict>
                      </mc:Fallback>
                    </mc:AlternateContent>
                  </w:r>
                  <w:r w:rsidRPr="00734E8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VII. Министерство экологии и природных ресурсов Республики </w:t>
                  </w:r>
                  <w:r w:rsidRPr="00734E8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lastRenderedPageBreak/>
                    <w:t>Татарстан</w:t>
                  </w:r>
                </w:p>
              </w:tc>
            </w:tr>
          </w:tbl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003DF6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в области использования природных ресурсов, охраны окр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жающей природной  среды (01.06)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уловленных и обезвреженных 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грязняющих веществ к общему колич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ству загрязняющих веществ, отходящих от всех стационарных источников,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центов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А – объем уловленных и обезвреженных выбросов </w:t>
            </w:r>
            <w:proofErr w:type="spellStart"/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загрязня-ющих</w:t>
            </w:r>
            <w:proofErr w:type="spellEnd"/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веществ, тонн;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общее количество загрязняющих веществ, отходящих от всех стационарных источников, тонн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596F6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(30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E75BC7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социально-экономическому мониторингу,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нистерство экол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гии и природных ресурсов Респу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лики Татарстан </w:t>
            </w:r>
          </w:p>
        </w:tc>
      </w:tr>
      <w:tr w:rsidR="00734E8D" w:rsidRPr="00734E8D" w:rsidTr="001457BB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рекультивируемых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земель,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                     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– общая площадь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рекультивируемых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земель, гектаров;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общая площадь выявленных нарушенных земель на начало года, гектаров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596F6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(30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логии и природных ресурсов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загрязненных (без очистки) сто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ных вод в общем объеме водоотведения, процентов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           А – объем загрязненных (без очистки) сточных вод (вод, не прошедших обработку на очистных сооружениях),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уб.метров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– объем водоотведения,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млн.куб.метров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596F6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(30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логии и природных ресурсов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VIII. Министерство внутренних дел по Республике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4520B3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обеспечением охраны общественного порядка (02.02)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4520B3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преступлений, совершенных нес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вершеннолетними или при их участии, в общем числе зарегистрированных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ступлений,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         А – число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расследованных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преступлений, совершенных несовершеннолетними (или при их соучастии) в Республике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Татарстан, единиц;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 общее число зарегистрированных преступлений в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публике Татарстан,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Министерство внутренних дел по Республике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E94C2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зарегистрированных тяжких и особо тяжких преступлений, единиц на 100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 А – количество зарегистрированных тяжких и особо тяжких преступлений на территории Республики Татарстан, единиц на 100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населения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 по Республике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 пострадавших в результате 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рожно-транспортных происшествий на 100 тыс. человек населения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V=A/Bх100000,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 число пострадавших в результате дорожно-транспор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т-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происшествий, человек;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среднегодовая численность Республики Татарстан, чел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 по Республике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1457B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Смертность населения в результате 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рожно-транспортных происшествий, число умерших на 100 тыс. человек населения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V=A/Bх100000,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–  число умерших в результате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дорожно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–транспортных происшествий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территории 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чел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век;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населения Республики 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 по Республике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1457B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преступлений, соверше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в состоянии алкогольного опьян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ния, в общем числе расследованных преступлений,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         А – число преступлений, совершенных в состоянии алк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гольного опьянения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территории 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единиц;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общее число расследованных преступлений,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 по Республике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C557AA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IX. Министерство транспорта и дорожного хозяйства Республ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ки Татарстан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транспортным компле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сом в установленном порядке (03.03)  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развития маршрутной сети, всего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 – суммарная протяженность маршрутной сети, киломе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протяженность автомобильных дорог, по которым пр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ходят маршруты пассажирского транспорта, километров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внегородского сообщения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суммарная протяженность маршрутной сети внегоро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ского сообщения, километров;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протяженность региональных автомобильных дорог, по которым проходят внегородские маршруты пассажирского транспорта, километров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городского сообщения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суммарная протяженность маршрутной сети городского сообщения, километров;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протяженность улиц и дорог, по которым проходят г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родские маршруты пассажирского транспорта, километров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B0754A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протяженности автомобильных дорог общего пользования региональн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значения, не отвечающих нормати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ным требованиям, в общей протяженн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 автомобильных дорог общего пол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зования регионального значения,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протяженность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автомобильных дорог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пользования регионального значения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 отв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чающих нормативным требованиям, километров;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протяженность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автомобильных дорог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пользования регионального значения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лометров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B0754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протяженности  автомобильных дорог общего пользования местного значения, не отвечающих нормативным  требованиям, в общей протяженности автомобильных дорог общего пользов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местного значения,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протяженность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автомобильных дорог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пользования местного значения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не отвечающих нормативным требованиям, километров;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протяженность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автомобильных дорог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пользования местного значения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киломе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ров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B0754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протяженность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автомобильных дорог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округа, муниципального района общего пользования местного зн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чения, не отвечающих нормативным требованиям, киломе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протяженность автомобильных дорог городского округа, муниципального района общего пользования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значения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километров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596F6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населенных пунктов, имеющих дороги с твердым покрытием до сети путей сообщения общего пол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зования,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А – количество населенных пунктов Республики Татарстан,  имеющих дороги с твердым  покрытием до сети путей 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общения общего пользования, единиц;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общее количество населенных пунктов Республики 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тарстан,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596F6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протяженности автомобильных дорог общего пользования региональн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значения, содержание которых в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четном году осуществляется в соотве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ствии с государственными (муниц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пальными) долгосрочными контракт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ми, заключенными с организациями 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государственной и немуниципальной форм собственности,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протяженность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автомобильных дорог общего пользов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регионального значения, содержание которых в отче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 году осуществляется в соответствии с государственн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 (муниципальными) долгосрочными контрактами, закл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ченными с организациями негосударственной и немуниц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пальной форм собственности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километров;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  <w:proofErr w:type="gramEnd"/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протяженность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автомобильных дорог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общего пользования регионального значения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лометров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42470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населения, проживающего в нас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ленных пунктах, не имеющих регуля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автобусного и (или) железнод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рожного сообщения с администрати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ным центром муниципального района, в общей численности населения муниц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пального района, процентов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численность населения, проживающего в населенных пунктах, не имеющих регулярного автобусного и (или) ж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лезнодорожного сообщения с административным центром муниципального района, человек;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численность постоянного населения 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ниципального района,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транспорта и 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экономическому мониторингу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X. Министерство информатиз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ции и связи Республики Тата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стан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связью в установленном порядке (03.04)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Обеспеченность населения услугами широкополосного доступа сети «Инте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нет» согласно поданным заявлениям,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V=A/(B+С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)х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А – количество пользователей широкополосного доступа 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 Интернет, единиц;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количество установленных квартирных телефонов, ед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ниц;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– количество неудовлетворенных заявлений населения на установку квартирных телефонов,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форматизации и связи Республики Татарстан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отрасли информатизации и связи в валовом региональном продукте (ВРП),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    А – объем отрасли информатизации и связи,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– объем ВРП в действующих ценах,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млн.рублей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информ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тизации и связи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Индекс развития ИКТ - информацио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но-коммуникационных технологий  (ICT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Development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Index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Ведомственный агрегированный индикатор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форматизации и связи Республики Татарстан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XI. Министерство экономики Республики Татарстан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Социально-экономическое програ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мирование (01.01)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Индекс физического объема валового регионального продукта (ВРП), проце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1457BB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Индекс физического объема инвестиций (в основной капитал) за счет всех 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точников,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Качество системы планирования,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номики Республики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Эффективность территориальной пол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тики,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номики Республики Татарстан</w:t>
            </w:r>
          </w:p>
        </w:tc>
      </w:tr>
      <w:tr w:rsidR="00734E8D" w:rsidRPr="00734E8D" w:rsidTr="001457BB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Эффективность инфраструктурной 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литики,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номики Республики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Эффективность инновационной пол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тики,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номики Республики Татарстан</w:t>
            </w:r>
          </w:p>
        </w:tc>
      </w:tr>
      <w:tr w:rsidR="00734E8D" w:rsidRPr="00734E8D" w:rsidTr="0042470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стоимости муниципальных ко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трактов, осуществленных посредством электронных аукционов, в общей сто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мости муниципальных контрактов, %,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стоимость муниципальных контрактов, осуществленных посредством электронных аукционов,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стоимость муниципальных контрактов,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(20 </w:t>
            </w:r>
            <w:r w:rsidR="0028509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эконом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ки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муниципальных контрактов, 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ключенных путем запроса котировок, либо по результатам несостоявшихся торгов, либо запросов котировок у единственного поставщика (исполнит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ля, подрядчика), либо закупок малого объема, в общем количестве заключе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муниципальных контрактов и дог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воров, за исключением муниципальных контрактов, заключенных с единстве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ным поставщиком (исполнителем, по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рядчиком) без проведения торгов,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муниципальных контрактов, заключенных путем запроса котировок, либо по результатам несостоя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шихся торгов, либо запросов котировок у единственного 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ставщика (исполнителя, подрядчика), либо закупок малого объема, единиц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заключенных муниципальных ко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трактов и договоров, за исключением муниципальных ко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трактов, заключенных с единственным поставщиком (и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полнителем, подрядчиком) без проведения торгов,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596F6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(20 </w:t>
            </w:r>
            <w:r w:rsidR="0028509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эконом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закупаемой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нанотехнологической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 в общем объеме муниц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пальных закупок,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объем закупаемой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нанотехнологической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муниципальных закупок,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77" w:rsidRDefault="00C9040C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  <w:r w:rsidR="00F70E77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марта)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0B62B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эконом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Республики Т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0B62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 уплаты страховых взн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 на обязательное пенсионное страх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вание и обязательное медицинское страхование,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ведомственные данные</w:t>
            </w:r>
          </w:p>
          <w:p w:rsidR="002B50C9" w:rsidRPr="00734E8D" w:rsidRDefault="002B50C9" w:rsidP="00734E8D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(25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Отделение Пенс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онного фонда 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сийской Федерации по  Республике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 (по согл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сованию)</w:t>
            </w:r>
          </w:p>
        </w:tc>
      </w:tr>
      <w:tr w:rsidR="00734E8D" w:rsidRPr="00734E8D" w:rsidTr="000B62B9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Удовлетворенность населения деятел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ностью органов местного самоуправл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городских округов и муниципал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районов, в том числе их информ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ционной открытостью (по результатам единого социологического обследов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ния), %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результаты единого социологического обследования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77" w:rsidRPr="00734E8D" w:rsidRDefault="002B50C9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F70E77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2B50C9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октября)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номики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Татарстан,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по социально-экономическому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мониторингу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инвестиций в основной капитал (за исключением бюджетных средств и средств, вложенных в организации, 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регистрированных по виду деятельн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сти «Добыча полезных ископаемых») в расчете на одного человека,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F6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F70E77" w:rsidRPr="00734E8D" w:rsidRDefault="002B50C9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F70E77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2B50C9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марта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791D51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социально-экономическому мониторингу,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нистерство экон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мики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Татарстан 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отгруженных товаров собстве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производства, выполненных со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ственными силами работ и услуг (без налога на добавленную стоимость, 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цизов и других аналогичных платежей) в расчете на одного жителя,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уровне городского округа, муниципального района: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890" w:rsidRPr="00734E8D" w:rsidRDefault="00547890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F70E77" w:rsidRPr="00734E8D" w:rsidRDefault="00547890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r w:rsidR="00F70E77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F70E77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января</w:t>
            </w:r>
          </w:p>
          <w:p w:rsidR="002B50C9" w:rsidRPr="00734E8D" w:rsidRDefault="00F70E77" w:rsidP="00F70E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791D51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социально-экономическому мониторингу,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нистерство экон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мики</w:t>
            </w:r>
            <w:r w:rsidR="002B50C9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Республики Татарстан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XII. Министерство промы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ленности и торговли Республ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ки Татарстан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промышленностью (03.01)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Индекс промышленного производства,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Статистические 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обрабатывающих производств в общем объеме промышленного прои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водства,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объем отгруженной продукции по обрабатывающим производствам Республики Татарстан (раздел D Общеро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сийского классификатора видов экономической деятельн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сти – далее ОКВЭД),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– общий объем отгруженной продукции (разделы C, D и E  ОКВЭД),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1048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несырьевой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 в общем объеме экспорта Республики Татарстан, процентов 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экспорта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несырьевой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продукции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олларов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США;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экспорта Республики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олларов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США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 рассчит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вает, Министерство промышленности и торговли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 п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редает данные по показателю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 в соотве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ствии с п.3.3 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гламента, утве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жденного пост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новлением Кабин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 Министров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 от 13.10.2008                 № 750</w:t>
            </w:r>
          </w:p>
        </w:tc>
      </w:tr>
      <w:tr w:rsidR="00734E8D" w:rsidRPr="00734E8D" w:rsidTr="001457BB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экспорта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несырьевой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 в общем объеме производства, процентов 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экспорта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несырьевой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продукции,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промышленного производства,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 рассчит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вает, Министерство промышленности и торговли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 п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редает данные по показателю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 в соотве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ствии с п.3.3 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гламента, утве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жденного пост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новлением Кабин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 Министров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 от 13.10.2008                 № 750</w:t>
            </w:r>
          </w:p>
        </w:tc>
      </w:tr>
      <w:tr w:rsidR="00734E8D" w:rsidRPr="00734E8D" w:rsidTr="001457BB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Регулирование обеспеченности вну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реннего товарного рынка отдельн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ми товарами, услугами (03.05)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57BB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Оборот розничной торговли на душу населения, рублей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бъем оборота розничной торговли,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среднегодовая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XIII. Министерство финансов Республики Татарстан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57BB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государственными ф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нансами (01.02)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Профицит (дефицит) бюджета, в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центах к ВРП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      А – профицит (дефицит) бюджета,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– объем ВРП в действующих ценах,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налоговых и неналоговых доходов консолидированного бюджета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  в общем объеме дох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дов консолидированного бюджета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 (без учета субве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ций),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налоговых и неналоговых доходов консолидир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ванного бюджета Республики Татарстан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доходов консолидированного бюджета Республики Татарстан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(без учета субвенций)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Темп роста налоговых и неналоговых доходов консолидированного бюджета Республики Татарстан,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налоговых и неналоговых доходов консолидир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ванного бюджета Республики Татарстан в текущем году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налоговых и неналоговых доходов консолидир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ванного бюджета Республики Татарстан в предыдущем году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56001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доходов бюджетов муниципал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образований (без учета субвенций) в общем объеме доходов консолидир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ванного бюджета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стан,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доходов бюджетов муниципальных образований (без учета субвенций)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доходов консолидированного бюджета Республики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56001B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расходов консолидированного бюджета Республики Татарстан в части увеличения стоимости основных средств в общем объеме расходов ко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солидированного бюджета Республики Татарстан,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объем расходов консолидированного бюджета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лики Татарстан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части увеличения стоимости основных средств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расходов консолидированного бюджета Республики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Отношение объема государственного долга Республики Татарстан к общему годовому объему доходов бюджета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 без учета объемов безвозмездных поступлений,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государственного долга Республики Татарстан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годовой объем доходов бюджета Республики 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тарстан без учета объемов безвозмездных поступлений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42470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Налоговые и неналоговые доходы бю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жета муниципального образования в расчете на одного жителя, рублей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V=A/B,                                                                                                                         где:                                                                                                                                                                                                                                                 А – объем налоговых и неналоговых доходов консолидир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ванного бюджета муниципального образования, рублей;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численность постоянного населения городского округа, муниципального района,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XIV. Министерство земельных и имущественных отношений Республики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имуществом, наход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щимся в собственности Республики Татарстан (01.07)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земельных участков, находящихся у государственных унитарных предпр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ятий и государственных учреждений, зарегистрированных в собственность              Республики Татарстан, 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площадь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земельных участков, находящихся у госуда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ственных унитарных предприятий и государственных учр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ждений, зарегистрированных в собственность Республики Татарстан,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тыс.кв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общая площадь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земельных участков, находящихся у  государственных унитарных предприятий и государстве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ных учреждений,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тыс.кв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мельных и имущ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ственных отнош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ний Республики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бюджетного задания в 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 доходов от реализации и использ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вания государственного имущества и земельных участков, процентов 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фактический объем доходов от реализации и использ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вания государственного имущества и земельных участков,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плановый объем доходов от реализации и использования государственного имущества и земельных участков,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мельных и имущ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ственных отнош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ний Республики Татарстан</w:t>
            </w:r>
          </w:p>
        </w:tc>
      </w:tr>
      <w:tr w:rsidR="00734E8D" w:rsidRPr="00734E8D" w:rsidTr="00C557AA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Отношение фактического количества государственных унитарных предпри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тий к количеству, утвержденному 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становлением Кабинета Министров Республики Татарстан от 25.08.2005            № 416,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фактическое количество государственных унитарных предприятий, единиц;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количество государственных унитарных предприятий,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нное постановлением Кабинета Министров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от 25.08.2005 № 416,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E13FCA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мельных и имущ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ственных отнош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ний Республики Татарстан, Комитет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по социально-экономическому мониторингу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XV. Министерство сельского х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зяйства и продовольствия Ре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публики Татарстан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пищевой промышленн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стью (03.01.08)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произведенной продукции в объ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 потребления продовольствия в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публике Татарстан, 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А – объем произведенной продовольственной продукции,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потребления продовольствия в Республике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годовая,</w:t>
            </w:r>
          </w:p>
          <w:p w:rsidR="0084400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сельского хозя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ства и продовол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ствия Республики Татарстан</w:t>
            </w:r>
          </w:p>
        </w:tc>
      </w:tr>
      <w:tr w:rsidR="00734E8D" w:rsidRPr="00734E8D" w:rsidTr="001457BB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сельским хозяйством (03.02)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57B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консолидированного бюджета Республики Татарстан на сельское х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зяйство в расчете: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один рубль произведенной сельск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хозяйственной продукции, рублей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расходы консолидированного бюджета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 на сельское хозяйство, за исключением средств, направляемых на рыболовство, в текущем году,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стоимость произведенной сельскохозяйственной пр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дукции, за исключением продукции рыболовства,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4400B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сельского хозяйства и прод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вольствия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одного жителя сельской местности, рублей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V=A/С,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А – расходы консолидированного бюджета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 на сельское хозяйство, за исключением средств, направляемых на рыболовство, в текущем году,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– число жителей сельской местности,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Татарстан, Комитет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 по социально-экономическому мониторингу</w:t>
            </w:r>
          </w:p>
        </w:tc>
      </w:tr>
      <w:tr w:rsidR="00734E8D" w:rsidRPr="00734E8D" w:rsidTr="001457BB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занятости сельского населения трудоспособного возраста,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А – число занятых жителей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сельского населения трудосп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собного возраста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общее число жителей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сельского населения трудоспосо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возраста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квартальная,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сельского хозяйства и прод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вольствия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57BB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Индекс физического объема продукции сельского хозяйства,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XVI. Министерство лесного х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зяйства Республики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Регулирование отношений в области использования, охраны, защиты ле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ного фонда и воспроизводства лесов (01.06.04) 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Сохранение покрытых лесом площадей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V=(A – B + C)/A,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 – нормативная площадь, покрытая лесом (1139,7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 – площадь сплошной вырубки,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– площадь воспроизводства,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ле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Сохранность лесов, выполняющих 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щитные функции, от общей площади лесов,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площадь лесов, выполняющих защитные функции,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общая площадь лесов Республики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ле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3D4903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Освоение расчетной лесосеки, проце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допустимого ежегодного изъятия древесины,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уб.метров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 – фактический объем изъятия древесины,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уб.метров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ле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XVII. Министерство юстиции Республики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Координация и правовое обеспечение нормотворческой деятельности и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полнительных органов государстве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ной власти Республики Татарстан (02.04.01)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переданных Республике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 полномочий по предметам со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местного ведения,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тиции Республики Татарстан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проектов законов Республики 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тарстан, предусмотренных планом 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конопроектной деятельности Кабинета Министров Республики Татарстан на соответствующий год, внесенных в 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бинет Министров Республики Татарстан в установленный срок, в общем числе проектов законов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стан, предусмотренных планом закон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проектной деятельности Кабинета 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нистров Республики Татарстан на соо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ветствующий год,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количество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проектов законов Республики Татарстан, предусмотренных планом законопроектной деятельности Кабинета Министров Республики Татарстан на соотве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ствующий год, внесенных в Кабинет Министров Республики Татарстан в установленный срок, единиц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общее число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проектов законов Республики Татарстан, предусмотренных планом законопроектной деятельности 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бинета Министров Республики Татарстан на соответству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щий год,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тиции Республики Татарстан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разработанных нормати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правовых актов органов госуда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ственной власти в сфере организации местного самоуправления и примерных муниципальных нормативных правовых актов, процентов к установленным 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даниям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фактическое количество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разработанных нормативных правовых актов органов государственной власти в сфере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ганизации местного самоуправления и примерных муниц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пальных нормативных правовых актов, единиц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установленное заданиями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разработанных нормативных правовых актов органов государственной вл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 в сфере организации местного самоуправления и приме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муниципальных нормативных правовых актов,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тиции Республики Татарстан </w:t>
            </w:r>
          </w:p>
        </w:tc>
      </w:tr>
      <w:tr w:rsidR="00734E8D" w:rsidRPr="00734E8D" w:rsidTr="001457BB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XVIII. Министерство по делам гражданской обороны и чре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вычайным ситуациям Респу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лики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в области гражданской обороны, предупреждения и ликв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дации чрезвычайных ситуаций пр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родного и техногенного характера, пожарной безопасности (02.01)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Время прибытия пожарных подраздел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ний на место происшествия, минут не более</w:t>
            </w:r>
            <w:r w:rsidR="007D3923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577387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городе</w:t>
            </w:r>
            <w:r w:rsidR="00577387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B50C9" w:rsidRPr="00734E8D" w:rsidRDefault="00577387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районе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Ведомственные 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по делам гражданской обороны и чрезв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чайным ситуациям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7D3923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Оснащенность подразделений Поиск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во-спасательной службы при Мин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стерстве по делам гражданской обороны и чрезвычайным ситуациям Республики Татарстан (МЧС РТ),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фактическая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снащенность подразделений Поисково-спасательной службы при МЧС РТ, единиц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нормативная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снащенность подразделений Поисково-спасательной службы при МЧС РТ, единиц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по делам гражданской обороны и чрезв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чайным ситуациям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1457BB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Критерий профессиональности спасат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лей Поисково-спасательной службы при Министерстве по делам гражданской обороны и чрезвычайным ситуациям Республики Татарстан,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количество спасателей 1 и 2 класса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Поисково-спасатель-ной службы при МЧС РТ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общее число спасателей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Поисково-спасательной службы при МЧС РТ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по делам гражданской обороны и чрезв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чайным ситуациям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 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XIX. Министерство энергетики Республики Татарстан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A41CE7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промышленностью (03.01)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734E8D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Сводный индекс промышленного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изводства по видам экономической де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тельности, закрепленным  в соотве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ствии с распоряжением Кабинета 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нистров Республики Татарстан от 30.04.2010 № 700-р,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7C5A5D" w:rsidP="007C5A5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Расчет производится в соответствии с методикой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энергетики Республики Татарстан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согласованной с 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нистерством экономики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Республики Татарстан по социально-экономическому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квартальная, 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энергетики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лики Татарстан 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отгруженной продукции обраб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тывающих производств в общем объеме отгруженной продукции предприятий видов экономической деятельности, 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крепленных распоряжением Кабинета Министров Республики Татарстан от 30.04.2010 № 700-р,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E13FCA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социально-экономическому мониторингу,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нистерство энерг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тики Республики Татарстан </w:t>
            </w:r>
          </w:p>
        </w:tc>
      </w:tr>
      <w:tr w:rsidR="00734E8D" w:rsidRPr="00734E8D" w:rsidTr="004A3CDA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Управление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энерго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 и ресурсосбер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жением (01.14)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7C5A5D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Энергоемкость валового регионального продукта в ценах 2007 года, килогра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мов условного топлива на 10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57728" behindDoc="0" locked="0" layoutInCell="1" allowOverlap="1" wp14:anchorId="7370EF57" wp14:editId="4E9ACD13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4" name="Text Box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58752" behindDoc="0" locked="0" layoutInCell="1" allowOverlap="1" wp14:anchorId="23BA1E1B" wp14:editId="3621C13C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59776" behindDoc="0" locked="0" layoutInCell="1" allowOverlap="1" wp14:anchorId="47FEE2F4" wp14:editId="18558169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60800" behindDoc="0" locked="0" layoutInCell="1" allowOverlap="1" wp14:anchorId="235259A9" wp14:editId="29466AEF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61824" behindDoc="0" locked="0" layoutInCell="1" allowOverlap="1" wp14:anchorId="0D8111B1" wp14:editId="2B9075FD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62848" behindDoc="0" locked="0" layoutInCell="1" allowOverlap="1" wp14:anchorId="600B37B6" wp14:editId="296521ED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9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63872" behindDoc="0" locked="0" layoutInCell="1" allowOverlap="1" wp14:anchorId="27D34EA6" wp14:editId="707D1011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10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64896" behindDoc="0" locked="0" layoutInCell="1" allowOverlap="1" wp14:anchorId="08DE4D3F" wp14:editId="5346211C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11" name="Text Box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65920" behindDoc="0" locked="0" layoutInCell="1" allowOverlap="1" wp14:anchorId="447103FE" wp14:editId="3EB2F26D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34E8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3266944" behindDoc="0" locked="0" layoutInCell="1" allowOverlap="1" wp14:anchorId="720B208D" wp14:editId="2FECC313">
                  <wp:simplePos x="0" y="0"/>
                  <wp:positionH relativeFrom="column">
                    <wp:posOffset>3649980</wp:posOffset>
                  </wp:positionH>
                  <wp:positionV relativeFrom="paragraph">
                    <wp:posOffset>-198120</wp:posOffset>
                  </wp:positionV>
                  <wp:extent cx="91440" cy="22860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   А – объем потребления топливно-энергетических ресурсов (из топливно-энергетического баланса), кг условного топл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ва;</w:t>
            </w:r>
          </w:p>
          <w:p w:rsidR="007C5A5D" w:rsidRPr="00734E8D" w:rsidRDefault="002B50C9" w:rsidP="007C5A5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– объем ВРП в ценах 2007 года,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="007C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(р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асчет прои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водится в соответствии с методикой 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энерг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тики Республики Татарстан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согласованной с Министе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ством экономики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Республики Татарстан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</w:t>
            </w:r>
            <w:r w:rsidR="007C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C5A5D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рингу</w:t>
            </w:r>
            <w:r w:rsidR="007C5A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энергетики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 рассчитывает, К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митет Республики Татарстан по соц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экономи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ческому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монит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рингу передает данные по показ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телю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энергет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 для расчета показателя V в 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ответствии с п.3.3 Регламента, утве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жденного пост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новлением Кабин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 Министров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публики Татарстан  от 13.10.2008                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№ 750</w:t>
            </w:r>
          </w:p>
        </w:tc>
      </w:tr>
      <w:tr w:rsidR="00734E8D" w:rsidRPr="00734E8D" w:rsidTr="007D3923">
        <w:trPr>
          <w:trHeight w:val="2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энергетических ресурсов, прои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водимых с использованием возобно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ляемых источников энергии, в общем объеме энергетических ресурсов, пр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изводимых на территории Республики Татарстан,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                  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объем производства энергетических ресурсов, произв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димых с использованием возобновляемых источников эне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гии и (или) вторичных энергетических ресурсов,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онн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условного топлива;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– общий объем энергетических ресурсов, производимых на территории Республики Татарстан,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онн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условного то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энергет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потерь тепловой энергии в су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марном объеме отпуска тепловой эне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V=(A–B)/Ах100, 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                                                                                                    А – объем  тепловой энергии, поданной в сеть, Гкал;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В – объем тепловой энергии, отпущенной потребителям, Гкал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состоянию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января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стерство энергет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тарстан, Министе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ство строительства, архитектуры и ж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лищно-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коммуналь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хозяйства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Удельный вес потерь электрической энергии в процессе производства и транспортировки до потребителей,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V=(A–B)/Ах100,</w:t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где:                                                                                                    А – объем  электрической энергии, поданной в сеть,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кВт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spellEnd"/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</w:p>
          <w:p w:rsidR="002B50C9" w:rsidRPr="00734E8D" w:rsidRDefault="002B50C9" w:rsidP="0073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– объем электрической энергии, отпущенной потребителям,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кВт·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состоянию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января </w:t>
            </w:r>
          </w:p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энергетики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XX. Государственный комитет Республики Татарстан по тар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фам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7A204A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Регулирование цен (тарифов) (01.09)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7A204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собственных расходов граждан на оплату жилого помещения и комм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нальных услуг в совокупном доходе 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мьи, процентов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V=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/Cx100,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стоимость жилищно-коммунальных услуг на один ква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ратный метр жилой площади в месяц;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норматив жилой площади на одного человека;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– денежные доходы на душу населения в среднем за 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сяц,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тарифам рассчит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вает,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номическому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ниторингу передает данные по показ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телю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Госуда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ственный комитет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 по тарифам для расчета показ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теля V в соотве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ствии с п.3.3 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гламента, утве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жденного пост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новлением Кабин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 Министров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 от 13.10.2008 №750</w:t>
            </w:r>
          </w:p>
        </w:tc>
      </w:tr>
      <w:tr w:rsidR="00734E8D" w:rsidRPr="00734E8D" w:rsidTr="001457BB">
        <w:trPr>
          <w:trHeight w:val="3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возмещения населением затрат на предоставление жилищно-комму-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нальных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услуг по установленным для населения тарифам,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сумма возмещения населением затрат за предоставле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 услуги по установленным для населения тарифам, ру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лей;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сумма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стоимости предоставленных населению услуг, рассчитанных по экономически обоснованным тарифам,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апреля)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 Татарстан по тарифам, Комитет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 по социально-экономическому мониторингу (по форме № 22-ЖКХ (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сводная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«Свед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о работе ж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лищно-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коммуналь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организаций в условиях рефо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мы»)</w:t>
            </w:r>
          </w:p>
        </w:tc>
      </w:tr>
      <w:tr w:rsidR="00734E8D" w:rsidRPr="00734E8D" w:rsidTr="001457BB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XX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Агентство инвестиционн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 развития Республики Тата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стан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развитием инвестицио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ной деятельности в сфере госуда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ственно-частного партнерства и частных инвестиций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734E8D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инвестиций в основной капитал (за исключением бюджетных средств) в расчете на одного человека, рублей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инвестиций в основной капитал (за исключением бю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жетных средств), рублей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среднегодовая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210" w:rsidRPr="00734E8D" w:rsidRDefault="000C3210" w:rsidP="00734E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вартальная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B50C9" w:rsidRPr="00734E8D" w:rsidRDefault="000C3210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734E8D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прямых иностранных инвест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ций  в расчете на одного жителя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Татарстан, долларов США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бъем прямых иностранных инвестиций,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олларов</w:t>
            </w:r>
            <w:proofErr w:type="spell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США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среднегодовая численность населения Республики Т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еловек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 (20 числа</w:t>
            </w:r>
            <w:proofErr w:type="gramEnd"/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второго мес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ца, следующ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 за отчетным кварталом),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марта)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9B7926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продукции, работ, услуг субъектов малого и среднего предпринимательства в общем объеме валового региональн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продукта,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добавленная стоимость, произведенная субъектами м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лого и среднего предпринимательства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валового регионального продукта,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</w:p>
        </w:tc>
      </w:tr>
      <w:tr w:rsidR="00734E8D" w:rsidRPr="00734E8D" w:rsidTr="009B7926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инновационной продукции в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щем объеме продукции, произведенной малыми предприятиями,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объем инновационной продукции, произведенной мал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 предприятиями,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общий объем продукции, произведенной малыми пре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приятиями,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 июня)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  1 раз в               2 года по форме                4–инновация МП «Сведения о техн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логических инн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вациях малого предприятия», 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Агентство инвест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ционного развития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 xml:space="preserve">стан - 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за год, в котором органы статистики не 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следуют малые предприятия по форме 4–инновация МП «Сведения о технологических инновациях малого предприятия» </w:t>
            </w:r>
          </w:p>
        </w:tc>
      </w:tr>
      <w:tr w:rsidR="00734E8D" w:rsidRPr="00734E8D" w:rsidTr="000B141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малых и средних предпри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тий в расчете на 1 тыс. населения, ед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ниц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V=A/Bх1000, 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количество малых и средних предприятий в Республике Татарстан, единиц;</w:t>
            </w:r>
          </w:p>
          <w:p w:rsidR="002B50C9" w:rsidRPr="00734E8D" w:rsidRDefault="002B50C9" w:rsidP="00734E8D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среднегодовая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населения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E13FCA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Агентство инвест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ционного развития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стан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0B141B">
        <w:trPr>
          <w:trHeight w:val="2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среднесписочной численности 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ботников (без внешних совместителей) малых и средних предприятий в средн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списочной численности работников (без внешних совместителей) всех предпр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ятий и организаций,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уровне Республики Татарстан: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среднесписочная численность работников (без внешних совместителей) малых и средних предприятий в Республике Татарстан, человек;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среднесписочная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работников (без внешних совместителей) всех предприятий и организаций Республики Татарстан,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E13FCA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квартальная, </w:t>
            </w:r>
            <w:r w:rsidR="002B50C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Агентство инвест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ционного развития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стан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E94C23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среднесписочная численность работников (без внешних совместителей) малых и средних предприятий в городском округе, муниципальном районе, человек;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среднесписочная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численность работников (без внешних совместителей) всех предприятий и организаций городского округа, муниципального района,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Агентство инвест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ционного развития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стан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отгруженных товаров собственн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 производства, выполненных работ и услуг собственными силами малыми и средними предприятиями в общем об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 отгруженных товаров собственного производства, выполненных работ и услуг собственными силами,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923" w:rsidRPr="00734E8D" w:rsidRDefault="007D3923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уровне городского округа, муниципального района: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отгруженных товаров собственного производства, выполненных работ и услуг собственными силами малыми и средними предприятиями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общий объем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отгруженных товаров собственного прои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водства, выполненных работ и услуг собственными силами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(1 </w:t>
            </w:r>
            <w:r w:rsidR="00B23E49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Агентство инвест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ционного развития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Cs w:val="24"/>
              </w:rPr>
              <w:t>стан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Комитет Ре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публики Татарстан по социально-экономическому мониторингу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XXI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Управление по охране и использованию объектов ж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вотного мира Республики Т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тарстан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охраной, воспроизво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ством объектов животного мира, р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гулирование использования объектов животного мира (01.06.02)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стабильной плотности особо ценных видов охотничьих живо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на территории государственных природных охотничьих заказников,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лосей, голов на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 лоси, количество голов;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площадь земель, отведенных под государственные пр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родные охотничьи заказники, организованные на территории Республики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по охране и использ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ванию объектов животного мира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кабанов, голов на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V=A/B,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  кабаны, количество голов;</w:t>
            </w:r>
          </w:p>
          <w:p w:rsidR="002B50C9" w:rsidRPr="00734E8D" w:rsidRDefault="002B50C9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– площадь земель, отведенных под государственные пр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родные охотничьи заказники, организованные на территории Республики Татарстан, 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ектаров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годовая, 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состоянию на 1 января</w:t>
            </w:r>
          </w:p>
          <w:p w:rsidR="002B50C9" w:rsidRPr="00734E8D" w:rsidRDefault="002B50C9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 февраля)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по охране и использ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ванию объектов животного мира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</w:t>
            </w: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34E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Общие для всех министерств и ведомств индикаторы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0C9" w:rsidRPr="00734E8D" w:rsidRDefault="002B50C9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CDE" w:rsidRPr="00734E8D" w:rsidRDefault="00E24CD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Размещение государственного (мун</w:t>
            </w:r>
            <w:r w:rsidRPr="00734E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ципального) заказа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57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CDE" w:rsidRPr="00734E8D" w:rsidRDefault="00E24CD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стоимости контрактов, заключе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 по результатам несостоявшихся торгов и запросов котировок у еди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ственного поставщика, исполнителя,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подрядчика, в общей стоимости закл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ченных контрактов,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V=A/Bх100, </w:t>
            </w:r>
          </w:p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</w:t>
            </w:r>
          </w:p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стоимость контрактов, заключенных по результатам 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состоявшихся торгов и запросов котировок у единственного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поставщика, исполнителя, подрядчика,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стоимость заключенных контрактов,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2" w:rsidRPr="00734E8D" w:rsidRDefault="00E24CDE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квартальная, годовая</w:t>
            </w:r>
          </w:p>
          <w:p w:rsidR="00E24CDE" w:rsidRPr="00734E8D" w:rsidRDefault="00E24CDE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8B12E2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E24CD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инистерства и ведомства Респу</w:t>
            </w:r>
            <w:r w:rsidR="00E24CD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E24CD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CDE" w:rsidRPr="00734E8D" w:rsidRDefault="00E24CDE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стоимости государственных (м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ниципальных) контрактов, осущест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ленных посредством электронных ау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ционов, в общей стоимости госуда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ственных (муниципальных) контрактов,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    </w:t>
            </w:r>
          </w:p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–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стоимость государственных (муниципальных) контра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тов, осуществленных посредством электронных аукционов,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24CDE" w:rsidRPr="00734E8D" w:rsidRDefault="00E24CDE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общая стоимость государственных (муниципальных)  контрактов,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2" w:rsidRPr="00734E8D" w:rsidRDefault="00E24CDE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  <w:p w:rsidR="00E24CDE" w:rsidRPr="00734E8D" w:rsidRDefault="00E24CDE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CDE" w:rsidRPr="00734E8D" w:rsidRDefault="008B12E2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E24CD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инистерства и ведомства Респу</w:t>
            </w:r>
            <w:r w:rsidR="00E24CD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E24CDE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Рост количества некоммерческих орг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низаций, реализующих в Республике Татарстан социальные проекты в подв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домственной сфере и участвующих в конкурсах на получение субсидий (грантов), процентов к предыдущему году 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F449D6" w:rsidRPr="00734E8D" w:rsidRDefault="00F449D6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F449D6" w:rsidRPr="00734E8D" w:rsidRDefault="00F449D6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некоммерческих организаций, реализующих в Республике Татарстан социальные проекты в подведо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ственной сфере и участвующих в конкурсах на получение субсидий (грантов) в текущем году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единиц;</w:t>
            </w:r>
          </w:p>
          <w:p w:rsidR="00F449D6" w:rsidRPr="00734E8D" w:rsidRDefault="00F449D6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некоммерческих организаций, реализующих в Республике Татарстан социальные проекты в подведомстве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ной сфере и участвующих в конкурсах на получение субс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дий (грантов) в предыдущем году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E22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8B12E2" w:rsidP="00734E8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тр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да, занятости и 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циальной защиты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стан, Министе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ство здравоохран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Республики Татарстан, Мин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стерство по делам молодежи, спорту и туризму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Татарстан, Министерство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разования и науки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стан, Министе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ство культуры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</w:t>
            </w:r>
          </w:p>
        </w:tc>
      </w:tr>
      <w:tr w:rsidR="00734E8D" w:rsidRPr="00734E8D" w:rsidTr="00734E8D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плановых показателей об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ъ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емов доходов от оказания платных услуг подведомственными учрежден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ями, процентов *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E13FCA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Ведомственные </w:t>
            </w:r>
            <w:r w:rsidR="00F449D6" w:rsidRPr="00734E8D">
              <w:rPr>
                <w:rFonts w:ascii="Times New Roman" w:eastAsia="Times New Roman" w:hAnsi="Times New Roman" w:cs="Times New Roman"/>
                <w:color w:val="000000" w:themeColor="text1"/>
              </w:rPr>
              <w:t>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E13FCA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ф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нансов Республики Татарстан</w:t>
            </w:r>
          </w:p>
        </w:tc>
      </w:tr>
      <w:tr w:rsidR="00734E8D" w:rsidRPr="00734E8D" w:rsidTr="00734E8D">
        <w:trPr>
          <w:trHeight w:val="14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просроченной задолженности по выплате заработной платы работникам подведомственных предприятий (орг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низаций) всех форм собственности, </w:t>
            </w:r>
            <w:proofErr w:type="spell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</w:rPr>
              <w:t>Статистические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8B12E2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Республ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торингу, министе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ства и ведомства Республики Тата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стан,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кроме Мин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стерства экономики Республики Тата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стан, Министерства финансов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 и Государственного комитета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 по тарифам</w:t>
            </w:r>
          </w:p>
        </w:tc>
      </w:tr>
      <w:tr w:rsidR="00734E8D" w:rsidRPr="00734E8D" w:rsidTr="00734E8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убыточных предприятий в общем количестве предприятий, закрепленных за министерством (ведомством) в соо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ветствии с распоряжением Кабинета Министров Республики Татарстан от 30.04.2010 № 700-р,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49D6" w:rsidRPr="00734E8D" w:rsidRDefault="00F449D6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V=A/Bх100, </w:t>
            </w:r>
          </w:p>
          <w:p w:rsidR="00F449D6" w:rsidRPr="00734E8D" w:rsidRDefault="00F449D6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где:                                                                                </w:t>
            </w:r>
          </w:p>
          <w:p w:rsidR="00F449D6" w:rsidRPr="00734E8D" w:rsidRDefault="00F449D6" w:rsidP="00734E8D">
            <w:pPr>
              <w:spacing w:after="0" w:line="240" w:lineRule="auto"/>
              <w:ind w:left="33" w:righ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убыточных предприятий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единиц;</w:t>
            </w:r>
          </w:p>
          <w:p w:rsidR="00F449D6" w:rsidRPr="00734E8D" w:rsidRDefault="00F449D6" w:rsidP="00734E8D">
            <w:pPr>
              <w:spacing w:after="0" w:line="240" w:lineRule="auto"/>
              <w:ind w:left="33" w:right="11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–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предприятий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закрепленных за министе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ством (ведомством) в соответствии с распоряжением Каб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нета Министров Республики Татарстан от 30.04.2010 № 700-р,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Респу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лики Татарстан по </w:t>
            </w:r>
            <w:proofErr w:type="gram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эконо</w:t>
            </w:r>
            <w:proofErr w:type="spell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мическому</w:t>
            </w:r>
            <w:proofErr w:type="spellEnd"/>
            <w:proofErr w:type="gramEnd"/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торингу</w:t>
            </w:r>
            <w:r w:rsidR="008B12E2"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стерство стро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тельства, архите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туры и жилищно-коммунального х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зяйства Республ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 Татарстан, М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нистерство тран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порта и дорожного хозяйства Респу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Татарстан, Министерство 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форматизации и связи Республики 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Татарстан, Мин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стерство промы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ленности и торго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 Республики Т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тарстан, Мин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стерство сельского хозяйства и прод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вольствия Респу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Татарстан, Министерство энергетики Ре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8B12E2"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</w:t>
            </w:r>
          </w:p>
        </w:tc>
      </w:tr>
      <w:tr w:rsidR="00734E8D" w:rsidRPr="00734E8D" w:rsidTr="001457BB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Индикаторы исполнительской дисц</w:t>
            </w:r>
            <w:r w:rsidRPr="00734E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плины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9D6" w:rsidRPr="00734E8D" w:rsidRDefault="00F449D6" w:rsidP="00734E8D">
            <w:pPr>
              <w:spacing w:after="0" w:line="240" w:lineRule="auto"/>
              <w:ind w:left="33" w:right="1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4E8D" w:rsidRPr="00734E8D" w:rsidTr="00140D70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выполненных исполнительным органом государственной власти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 в установленные контрольные сроки поручений През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дента Республики Татарстан, Премьер-министра Республики Татарстан, Рук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водителя Аппарата Президента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Татарстан, заместителей Премьер-министра Республики Татарстан в 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щем объеме поручений, для которых указанными лицами установлен срок выполнения, процентов</w:t>
            </w:r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V=A/Bx100,                                                                                                           где: </w:t>
            </w:r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количество выполненных исполнительным органом гос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дарственной власти Республики Татарстан в установленные в Единой межведомственной системе электронного документ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оборота «Электронное Правительство» контрольные сроки поручений Президента Республики Татарстан, Премьер-министра Республики Татарстан, Руководителя Аппарата Президента Республики Татарстан, заместителей Премьер-министра Республики Татарстан,  единиц;</w:t>
            </w:r>
            <w:proofErr w:type="gramEnd"/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– общее количество поручений Президента Республики 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тарстан, Премьер-министра Республики Татарстан, Руковод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теля Аппарата Президента Республики Татарстан, заместит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лей Премьер-министра Республики Татарстан, для выполн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 которых исполнительному органу государственной вл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 Республики Татарстан в Единой межведомственной 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стеме электронного документооборота «Электронное Прав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тельство»  установлен контрольный срок выполнения,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и ведомства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лики Татарстан</w:t>
            </w:r>
          </w:p>
        </w:tc>
      </w:tr>
      <w:tr w:rsidR="00734E8D" w:rsidRPr="00734E8D" w:rsidTr="00140D70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выполненных исполнительным органом государственной власти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  персонифицирова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ных поручений, данных в законах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Татарстан, указах Президента Республики Татарстан, постановлениях, распоряжениях Кабинета Министров Республики Татарстан, в общем колич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стве персонифицированных поручений, данных в указанных нормативных пр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вовых актах  Республики Татарстан,  процентов</w:t>
            </w:r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V=A/Bx100,                                                                                                           где: </w:t>
            </w:r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количество выполненных исполнительным органом гос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дарственной власти Республики Татарстан персонифицир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ванных поручений, данных в законах Республики Татарстан, указах Президента Республики Татарстан, постановлениях, распоряжениях Кабинета Министров Республики Татарстан, в сроки, определенные в указанных нормативных правовых 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тах, и по которым исполнительный орган государственной власти Республики Татарстан является головным исполнит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лем  либо которые носят общий для всех характер, единиц;</w:t>
            </w:r>
            <w:proofErr w:type="gramEnd"/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– общее количество персонифицированных поручений, данных исполнительному органу государственной власти Республики Татарстан в законах Республики Татарстан, ук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зах Президента Республики Татарстан, постановлениях, ра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поряжениях Кабинета Министров Республики Татарстан, по которым исполнительный орган является головным исполн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телем  либо которые носят общий для всех характер, единиц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квартальная, годовая</w:t>
            </w:r>
          </w:p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эк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номики Республики Татарстан </w:t>
            </w:r>
          </w:p>
        </w:tc>
      </w:tr>
      <w:tr w:rsidR="00734E8D" w:rsidRPr="00734E8D" w:rsidTr="00687BE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повторных письменных обращ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ний граждан, содержащих вопросы, на которые им ранее давались письменные ответы, в общем объеме обращений граждан, поступивших в исполнител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ный орган государственной власти Ре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Татарстан, процентов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V=A/Bx100,                                                                                                           где: </w:t>
            </w:r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 – количество повторных письменных обращений граждан, содержащих вопросы, на которые им ранее давались пис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менные ответы, единиц;</w:t>
            </w:r>
          </w:p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– общее количество обращений граждан, поступивших в исполнительный орган государственной власти Республики Татарстан, единиц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34E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квартальная, годовая</w:t>
            </w:r>
          </w:p>
          <w:p w:rsidR="00F449D6" w:rsidRPr="00734E8D" w:rsidRDefault="00F449D6" w:rsidP="0073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9D6" w:rsidRPr="00734E8D" w:rsidRDefault="00F449D6" w:rsidP="0073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и ведомства Респу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734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лики Татарстан </w:t>
            </w:r>
          </w:p>
        </w:tc>
      </w:tr>
    </w:tbl>
    <w:p w:rsidR="00AD0E09" w:rsidRPr="00734E8D" w:rsidRDefault="00E84C11" w:rsidP="00734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4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Ежеквартальные данные представляются нарастающим итогом с начала года.</w:t>
      </w:r>
    </w:p>
    <w:p w:rsidR="00FB4C50" w:rsidRPr="00734E8D" w:rsidRDefault="00FB4C50" w:rsidP="00734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4C50" w:rsidRPr="00734E8D" w:rsidRDefault="001B7890" w:rsidP="00734E8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4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для министерств, которым устанавливаются плановые объемы доходов от оказания платных услуг подведомственными учреждениями, ежего</w:t>
      </w:r>
      <w:r w:rsidRPr="00734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734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 утверждаемые постановлением Кабинета Министров Республики Татарстан</w:t>
      </w:r>
    </w:p>
    <w:p w:rsidR="008B12E2" w:rsidRPr="00734E8D" w:rsidRDefault="008B12E2" w:rsidP="00734E8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57AA" w:rsidRPr="00734E8D" w:rsidRDefault="00C557AA" w:rsidP="00734E8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921CA" w:rsidRPr="00734E8D" w:rsidRDefault="00E921CA" w:rsidP="00734E8D">
      <w:pPr>
        <w:spacing w:after="0" w:line="240" w:lineRule="auto"/>
        <w:ind w:left="-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34E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</w:t>
      </w:r>
    </w:p>
    <w:sectPr w:rsidR="00E921CA" w:rsidRPr="00734E8D" w:rsidSect="003B7DC6"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97" w:rsidRPr="004D3724" w:rsidRDefault="00C92297" w:rsidP="00AD5B55">
      <w:pPr>
        <w:spacing w:after="0" w:line="240" w:lineRule="auto"/>
      </w:pPr>
      <w:r>
        <w:separator/>
      </w:r>
    </w:p>
  </w:endnote>
  <w:endnote w:type="continuationSeparator" w:id="0">
    <w:p w:rsidR="00C92297" w:rsidRPr="004D3724" w:rsidRDefault="00C92297" w:rsidP="00AD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97" w:rsidRPr="004D3724" w:rsidRDefault="00C92297" w:rsidP="00AD5B55">
      <w:pPr>
        <w:spacing w:after="0" w:line="240" w:lineRule="auto"/>
      </w:pPr>
      <w:r>
        <w:separator/>
      </w:r>
    </w:p>
  </w:footnote>
  <w:footnote w:type="continuationSeparator" w:id="0">
    <w:p w:rsidR="00C92297" w:rsidRPr="004D3724" w:rsidRDefault="00C92297" w:rsidP="00AD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6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5388" w:rsidRDefault="00D85388">
        <w:pPr>
          <w:pStyle w:val="a6"/>
          <w:jc w:val="center"/>
        </w:pPr>
        <w:r w:rsidRPr="00FB396D">
          <w:rPr>
            <w:rFonts w:ascii="Times New Roman" w:hAnsi="Times New Roman" w:cs="Times New Roman"/>
          </w:rPr>
          <w:fldChar w:fldCharType="begin"/>
        </w:r>
        <w:r w:rsidRPr="00FB396D">
          <w:rPr>
            <w:rFonts w:ascii="Times New Roman" w:hAnsi="Times New Roman" w:cs="Times New Roman"/>
          </w:rPr>
          <w:instrText xml:space="preserve"> PAGE   \* MERGEFORMAT </w:instrText>
        </w:r>
        <w:r w:rsidRPr="00FB396D">
          <w:rPr>
            <w:rFonts w:ascii="Times New Roman" w:hAnsi="Times New Roman" w:cs="Times New Roman"/>
          </w:rPr>
          <w:fldChar w:fldCharType="separate"/>
        </w:r>
        <w:r w:rsidR="003B7DC6">
          <w:rPr>
            <w:rFonts w:ascii="Times New Roman" w:hAnsi="Times New Roman" w:cs="Times New Roman"/>
            <w:noProof/>
          </w:rPr>
          <w:t>4</w:t>
        </w:r>
        <w:r w:rsidRPr="00FB396D">
          <w:rPr>
            <w:rFonts w:ascii="Times New Roman" w:hAnsi="Times New Roman" w:cs="Times New Roman"/>
          </w:rPr>
          <w:fldChar w:fldCharType="end"/>
        </w:r>
      </w:p>
    </w:sdtContent>
  </w:sdt>
  <w:p w:rsidR="00D85388" w:rsidRDefault="00D853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45"/>
    <w:rsid w:val="000003CC"/>
    <w:rsid w:val="00002BCC"/>
    <w:rsid w:val="00003DF6"/>
    <w:rsid w:val="00014D6C"/>
    <w:rsid w:val="000155AA"/>
    <w:rsid w:val="0001759E"/>
    <w:rsid w:val="00017A6E"/>
    <w:rsid w:val="000242B2"/>
    <w:rsid w:val="00024A3F"/>
    <w:rsid w:val="00030162"/>
    <w:rsid w:val="000309A6"/>
    <w:rsid w:val="00032DFE"/>
    <w:rsid w:val="00042CF5"/>
    <w:rsid w:val="00047518"/>
    <w:rsid w:val="000511E4"/>
    <w:rsid w:val="00055A74"/>
    <w:rsid w:val="0005618E"/>
    <w:rsid w:val="00057A0E"/>
    <w:rsid w:val="000668A0"/>
    <w:rsid w:val="00072D34"/>
    <w:rsid w:val="0008388D"/>
    <w:rsid w:val="0008785C"/>
    <w:rsid w:val="00091A63"/>
    <w:rsid w:val="00091C73"/>
    <w:rsid w:val="000934D9"/>
    <w:rsid w:val="00093E16"/>
    <w:rsid w:val="000A3634"/>
    <w:rsid w:val="000B025E"/>
    <w:rsid w:val="000B0355"/>
    <w:rsid w:val="000B1332"/>
    <w:rsid w:val="000B141B"/>
    <w:rsid w:val="000B2758"/>
    <w:rsid w:val="000B32B9"/>
    <w:rsid w:val="000B3D70"/>
    <w:rsid w:val="000B5A31"/>
    <w:rsid w:val="000B62B9"/>
    <w:rsid w:val="000C0EB9"/>
    <w:rsid w:val="000C3210"/>
    <w:rsid w:val="000C3AD9"/>
    <w:rsid w:val="000C3EBC"/>
    <w:rsid w:val="000D2BA2"/>
    <w:rsid w:val="000D5185"/>
    <w:rsid w:val="000D5F6B"/>
    <w:rsid w:val="000D7225"/>
    <w:rsid w:val="000D7DE4"/>
    <w:rsid w:val="000E61C5"/>
    <w:rsid w:val="000F04D6"/>
    <w:rsid w:val="000F1C93"/>
    <w:rsid w:val="000F22CF"/>
    <w:rsid w:val="000F30A5"/>
    <w:rsid w:val="000F4A6A"/>
    <w:rsid w:val="000F789C"/>
    <w:rsid w:val="0010076D"/>
    <w:rsid w:val="00103A87"/>
    <w:rsid w:val="00103D0E"/>
    <w:rsid w:val="001048BB"/>
    <w:rsid w:val="00104B71"/>
    <w:rsid w:val="0011085D"/>
    <w:rsid w:val="001120AB"/>
    <w:rsid w:val="00113F26"/>
    <w:rsid w:val="00114092"/>
    <w:rsid w:val="00136464"/>
    <w:rsid w:val="00140D70"/>
    <w:rsid w:val="001410D7"/>
    <w:rsid w:val="00144A0A"/>
    <w:rsid w:val="001457BB"/>
    <w:rsid w:val="00147C34"/>
    <w:rsid w:val="00150485"/>
    <w:rsid w:val="00151766"/>
    <w:rsid w:val="0015368E"/>
    <w:rsid w:val="00153B01"/>
    <w:rsid w:val="00157217"/>
    <w:rsid w:val="00164166"/>
    <w:rsid w:val="00164D68"/>
    <w:rsid w:val="0016511F"/>
    <w:rsid w:val="00165949"/>
    <w:rsid w:val="00174CC7"/>
    <w:rsid w:val="00180556"/>
    <w:rsid w:val="00182C5D"/>
    <w:rsid w:val="00183251"/>
    <w:rsid w:val="0018497F"/>
    <w:rsid w:val="001874B6"/>
    <w:rsid w:val="001905AA"/>
    <w:rsid w:val="00194E48"/>
    <w:rsid w:val="00197640"/>
    <w:rsid w:val="001A149C"/>
    <w:rsid w:val="001A3EDC"/>
    <w:rsid w:val="001A4CAB"/>
    <w:rsid w:val="001A68D2"/>
    <w:rsid w:val="001A6D69"/>
    <w:rsid w:val="001A7781"/>
    <w:rsid w:val="001B7890"/>
    <w:rsid w:val="001C0413"/>
    <w:rsid w:val="001C27D5"/>
    <w:rsid w:val="001C5503"/>
    <w:rsid w:val="001C76A9"/>
    <w:rsid w:val="001D1D67"/>
    <w:rsid w:val="001D230B"/>
    <w:rsid w:val="001D4359"/>
    <w:rsid w:val="001E2C06"/>
    <w:rsid w:val="001E73B3"/>
    <w:rsid w:val="001F102D"/>
    <w:rsid w:val="001F61DA"/>
    <w:rsid w:val="0020393B"/>
    <w:rsid w:val="00203CB1"/>
    <w:rsid w:val="00215D23"/>
    <w:rsid w:val="00216A72"/>
    <w:rsid w:val="00217F8C"/>
    <w:rsid w:val="00224674"/>
    <w:rsid w:val="00225539"/>
    <w:rsid w:val="00225F9A"/>
    <w:rsid w:val="002267A5"/>
    <w:rsid w:val="002273FB"/>
    <w:rsid w:val="00231D63"/>
    <w:rsid w:val="00233255"/>
    <w:rsid w:val="002349F7"/>
    <w:rsid w:val="002407B1"/>
    <w:rsid w:val="00243914"/>
    <w:rsid w:val="002465C5"/>
    <w:rsid w:val="00247E96"/>
    <w:rsid w:val="002666C7"/>
    <w:rsid w:val="002723FD"/>
    <w:rsid w:val="00272D8E"/>
    <w:rsid w:val="00276D78"/>
    <w:rsid w:val="0027723F"/>
    <w:rsid w:val="002773F9"/>
    <w:rsid w:val="002849CB"/>
    <w:rsid w:val="00284F38"/>
    <w:rsid w:val="0028509E"/>
    <w:rsid w:val="00285EDB"/>
    <w:rsid w:val="0028761B"/>
    <w:rsid w:val="00290ED9"/>
    <w:rsid w:val="00291A1D"/>
    <w:rsid w:val="00291AC3"/>
    <w:rsid w:val="00291BF9"/>
    <w:rsid w:val="002934C2"/>
    <w:rsid w:val="00294B8D"/>
    <w:rsid w:val="002A4B4B"/>
    <w:rsid w:val="002B3893"/>
    <w:rsid w:val="002B4664"/>
    <w:rsid w:val="002B50C9"/>
    <w:rsid w:val="002B6D73"/>
    <w:rsid w:val="002B7288"/>
    <w:rsid w:val="002C1424"/>
    <w:rsid w:val="002D5011"/>
    <w:rsid w:val="002D55B4"/>
    <w:rsid w:val="002D74A4"/>
    <w:rsid w:val="002F077B"/>
    <w:rsid w:val="002F60FE"/>
    <w:rsid w:val="00302237"/>
    <w:rsid w:val="00306D35"/>
    <w:rsid w:val="00311978"/>
    <w:rsid w:val="00312CBF"/>
    <w:rsid w:val="00312D12"/>
    <w:rsid w:val="003235C7"/>
    <w:rsid w:val="00331687"/>
    <w:rsid w:val="00343F8B"/>
    <w:rsid w:val="0034635A"/>
    <w:rsid w:val="00350658"/>
    <w:rsid w:val="003520F7"/>
    <w:rsid w:val="00352BEF"/>
    <w:rsid w:val="0035354E"/>
    <w:rsid w:val="00357F45"/>
    <w:rsid w:val="00371D38"/>
    <w:rsid w:val="00374965"/>
    <w:rsid w:val="00374C3D"/>
    <w:rsid w:val="003757B6"/>
    <w:rsid w:val="003759FF"/>
    <w:rsid w:val="00380F1C"/>
    <w:rsid w:val="00382E9A"/>
    <w:rsid w:val="003879F6"/>
    <w:rsid w:val="003943DB"/>
    <w:rsid w:val="003A3E1D"/>
    <w:rsid w:val="003A4991"/>
    <w:rsid w:val="003A5D65"/>
    <w:rsid w:val="003A7DA7"/>
    <w:rsid w:val="003B16E4"/>
    <w:rsid w:val="003B274A"/>
    <w:rsid w:val="003B3273"/>
    <w:rsid w:val="003B773D"/>
    <w:rsid w:val="003B7DC6"/>
    <w:rsid w:val="003C2086"/>
    <w:rsid w:val="003C33CF"/>
    <w:rsid w:val="003C599C"/>
    <w:rsid w:val="003D2F31"/>
    <w:rsid w:val="003D4903"/>
    <w:rsid w:val="003E41C1"/>
    <w:rsid w:val="003F627E"/>
    <w:rsid w:val="00415649"/>
    <w:rsid w:val="00415F5B"/>
    <w:rsid w:val="00422F5B"/>
    <w:rsid w:val="004234D4"/>
    <w:rsid w:val="004242E7"/>
    <w:rsid w:val="00424706"/>
    <w:rsid w:val="004308FE"/>
    <w:rsid w:val="00433918"/>
    <w:rsid w:val="0043413B"/>
    <w:rsid w:val="004362D4"/>
    <w:rsid w:val="00440FB9"/>
    <w:rsid w:val="00445312"/>
    <w:rsid w:val="00445BC5"/>
    <w:rsid w:val="004520B3"/>
    <w:rsid w:val="00452CA4"/>
    <w:rsid w:val="00453664"/>
    <w:rsid w:val="00454E66"/>
    <w:rsid w:val="004550C2"/>
    <w:rsid w:val="004576E3"/>
    <w:rsid w:val="00464C05"/>
    <w:rsid w:val="00464C25"/>
    <w:rsid w:val="00467DC6"/>
    <w:rsid w:val="00467F25"/>
    <w:rsid w:val="004713A0"/>
    <w:rsid w:val="004725CA"/>
    <w:rsid w:val="0047351B"/>
    <w:rsid w:val="00477AA2"/>
    <w:rsid w:val="00482913"/>
    <w:rsid w:val="0048736F"/>
    <w:rsid w:val="00491D63"/>
    <w:rsid w:val="00494006"/>
    <w:rsid w:val="004A0739"/>
    <w:rsid w:val="004A3CDA"/>
    <w:rsid w:val="004B08D0"/>
    <w:rsid w:val="004B0BC8"/>
    <w:rsid w:val="004B0EF3"/>
    <w:rsid w:val="004B59AB"/>
    <w:rsid w:val="004B7AE7"/>
    <w:rsid w:val="004C1031"/>
    <w:rsid w:val="004C1A1A"/>
    <w:rsid w:val="004C333B"/>
    <w:rsid w:val="004C5109"/>
    <w:rsid w:val="004C7E81"/>
    <w:rsid w:val="004D44DE"/>
    <w:rsid w:val="004E07E8"/>
    <w:rsid w:val="004E3CEA"/>
    <w:rsid w:val="004E3D1D"/>
    <w:rsid w:val="004F6BFC"/>
    <w:rsid w:val="00501285"/>
    <w:rsid w:val="00501909"/>
    <w:rsid w:val="00514D85"/>
    <w:rsid w:val="0052483E"/>
    <w:rsid w:val="00527D10"/>
    <w:rsid w:val="00530FA8"/>
    <w:rsid w:val="005310C1"/>
    <w:rsid w:val="00534AA2"/>
    <w:rsid w:val="00543A07"/>
    <w:rsid w:val="00547890"/>
    <w:rsid w:val="00547C3B"/>
    <w:rsid w:val="00553149"/>
    <w:rsid w:val="005539A2"/>
    <w:rsid w:val="005567A8"/>
    <w:rsid w:val="00556C72"/>
    <w:rsid w:val="0056001B"/>
    <w:rsid w:val="00565AE9"/>
    <w:rsid w:val="005661F0"/>
    <w:rsid w:val="00566485"/>
    <w:rsid w:val="005724B6"/>
    <w:rsid w:val="005725E2"/>
    <w:rsid w:val="00575237"/>
    <w:rsid w:val="00577387"/>
    <w:rsid w:val="005801C7"/>
    <w:rsid w:val="00591F6D"/>
    <w:rsid w:val="005945CA"/>
    <w:rsid w:val="00596F6B"/>
    <w:rsid w:val="00597E88"/>
    <w:rsid w:val="005A1962"/>
    <w:rsid w:val="005B0B51"/>
    <w:rsid w:val="005B0FD1"/>
    <w:rsid w:val="005B21B3"/>
    <w:rsid w:val="005B3610"/>
    <w:rsid w:val="005B3C7B"/>
    <w:rsid w:val="005B6A6B"/>
    <w:rsid w:val="005B6DDD"/>
    <w:rsid w:val="005C5886"/>
    <w:rsid w:val="005C792A"/>
    <w:rsid w:val="005D7114"/>
    <w:rsid w:val="005E131B"/>
    <w:rsid w:val="005F12D7"/>
    <w:rsid w:val="005F1AE0"/>
    <w:rsid w:val="005F3845"/>
    <w:rsid w:val="005F7159"/>
    <w:rsid w:val="0060293B"/>
    <w:rsid w:val="006061DC"/>
    <w:rsid w:val="00612E67"/>
    <w:rsid w:val="00613B9C"/>
    <w:rsid w:val="00617FFD"/>
    <w:rsid w:val="0062173D"/>
    <w:rsid w:val="00621974"/>
    <w:rsid w:val="006235B0"/>
    <w:rsid w:val="00625D07"/>
    <w:rsid w:val="00627143"/>
    <w:rsid w:val="00630BC3"/>
    <w:rsid w:val="0063146E"/>
    <w:rsid w:val="0063147D"/>
    <w:rsid w:val="00633E22"/>
    <w:rsid w:val="00636234"/>
    <w:rsid w:val="006365BD"/>
    <w:rsid w:val="00637BDC"/>
    <w:rsid w:val="0064129F"/>
    <w:rsid w:val="0064256A"/>
    <w:rsid w:val="00645E86"/>
    <w:rsid w:val="00646A5D"/>
    <w:rsid w:val="0065332B"/>
    <w:rsid w:val="006574C4"/>
    <w:rsid w:val="00665A28"/>
    <w:rsid w:val="006706E5"/>
    <w:rsid w:val="00672980"/>
    <w:rsid w:val="0067675D"/>
    <w:rsid w:val="00676ABA"/>
    <w:rsid w:val="0067778D"/>
    <w:rsid w:val="00680AA9"/>
    <w:rsid w:val="00683ECB"/>
    <w:rsid w:val="006864FE"/>
    <w:rsid w:val="00686CAC"/>
    <w:rsid w:val="006877BF"/>
    <w:rsid w:val="00687BE3"/>
    <w:rsid w:val="00694EA4"/>
    <w:rsid w:val="00694F7D"/>
    <w:rsid w:val="0069597A"/>
    <w:rsid w:val="00697268"/>
    <w:rsid w:val="00697E91"/>
    <w:rsid w:val="006A55A5"/>
    <w:rsid w:val="006A645A"/>
    <w:rsid w:val="006D06DB"/>
    <w:rsid w:val="006E2685"/>
    <w:rsid w:val="006E4FB3"/>
    <w:rsid w:val="006F4F32"/>
    <w:rsid w:val="006F5C35"/>
    <w:rsid w:val="00705E07"/>
    <w:rsid w:val="00707125"/>
    <w:rsid w:val="007118CC"/>
    <w:rsid w:val="007229A5"/>
    <w:rsid w:val="00722F89"/>
    <w:rsid w:val="007317E0"/>
    <w:rsid w:val="0073234B"/>
    <w:rsid w:val="00733691"/>
    <w:rsid w:val="007337C7"/>
    <w:rsid w:val="00734E8D"/>
    <w:rsid w:val="00741352"/>
    <w:rsid w:val="007423FD"/>
    <w:rsid w:val="00744FF9"/>
    <w:rsid w:val="0074661A"/>
    <w:rsid w:val="007503A4"/>
    <w:rsid w:val="00750E2C"/>
    <w:rsid w:val="007513AB"/>
    <w:rsid w:val="00752E61"/>
    <w:rsid w:val="007545EF"/>
    <w:rsid w:val="007547F9"/>
    <w:rsid w:val="007566F6"/>
    <w:rsid w:val="00760D3B"/>
    <w:rsid w:val="00762E05"/>
    <w:rsid w:val="00762EF6"/>
    <w:rsid w:val="00766EB1"/>
    <w:rsid w:val="00770D1A"/>
    <w:rsid w:val="007801FA"/>
    <w:rsid w:val="00781FCD"/>
    <w:rsid w:val="00785617"/>
    <w:rsid w:val="00791CAD"/>
    <w:rsid w:val="00791D51"/>
    <w:rsid w:val="007937BF"/>
    <w:rsid w:val="007952CC"/>
    <w:rsid w:val="00795659"/>
    <w:rsid w:val="007A204A"/>
    <w:rsid w:val="007A46B2"/>
    <w:rsid w:val="007A5FAB"/>
    <w:rsid w:val="007A7848"/>
    <w:rsid w:val="007B1396"/>
    <w:rsid w:val="007B4907"/>
    <w:rsid w:val="007C5A5D"/>
    <w:rsid w:val="007C7E68"/>
    <w:rsid w:val="007D1615"/>
    <w:rsid w:val="007D3923"/>
    <w:rsid w:val="007F66F5"/>
    <w:rsid w:val="007F6E9E"/>
    <w:rsid w:val="00806B6E"/>
    <w:rsid w:val="00813041"/>
    <w:rsid w:val="00816C35"/>
    <w:rsid w:val="00821287"/>
    <w:rsid w:val="008221A7"/>
    <w:rsid w:val="008238C7"/>
    <w:rsid w:val="008249F7"/>
    <w:rsid w:val="00827048"/>
    <w:rsid w:val="008336DF"/>
    <w:rsid w:val="00834171"/>
    <w:rsid w:val="0083448B"/>
    <w:rsid w:val="00836991"/>
    <w:rsid w:val="0084400B"/>
    <w:rsid w:val="00844836"/>
    <w:rsid w:val="008465D6"/>
    <w:rsid w:val="00846C0D"/>
    <w:rsid w:val="00855724"/>
    <w:rsid w:val="00857954"/>
    <w:rsid w:val="008610D2"/>
    <w:rsid w:val="00861450"/>
    <w:rsid w:val="00861C0A"/>
    <w:rsid w:val="0086616F"/>
    <w:rsid w:val="0087502D"/>
    <w:rsid w:val="00877E18"/>
    <w:rsid w:val="008826E2"/>
    <w:rsid w:val="00887BFC"/>
    <w:rsid w:val="00890055"/>
    <w:rsid w:val="008915B2"/>
    <w:rsid w:val="008923C5"/>
    <w:rsid w:val="00892C61"/>
    <w:rsid w:val="00895A13"/>
    <w:rsid w:val="008A2791"/>
    <w:rsid w:val="008A3DC6"/>
    <w:rsid w:val="008A6166"/>
    <w:rsid w:val="008A68CC"/>
    <w:rsid w:val="008A7578"/>
    <w:rsid w:val="008B12E2"/>
    <w:rsid w:val="008B5180"/>
    <w:rsid w:val="008C0D02"/>
    <w:rsid w:val="008C1CBE"/>
    <w:rsid w:val="008C5A2E"/>
    <w:rsid w:val="008D1A6E"/>
    <w:rsid w:val="008D60D6"/>
    <w:rsid w:val="008E526E"/>
    <w:rsid w:val="008E72B7"/>
    <w:rsid w:val="008F0B44"/>
    <w:rsid w:val="008F57F4"/>
    <w:rsid w:val="008F6571"/>
    <w:rsid w:val="00902A9B"/>
    <w:rsid w:val="009064ED"/>
    <w:rsid w:val="009100A9"/>
    <w:rsid w:val="00911AE1"/>
    <w:rsid w:val="009125B8"/>
    <w:rsid w:val="00912893"/>
    <w:rsid w:val="00916214"/>
    <w:rsid w:val="00923612"/>
    <w:rsid w:val="00925AEE"/>
    <w:rsid w:val="00927420"/>
    <w:rsid w:val="00930E07"/>
    <w:rsid w:val="00933D96"/>
    <w:rsid w:val="00935DF4"/>
    <w:rsid w:val="009449BF"/>
    <w:rsid w:val="00954D55"/>
    <w:rsid w:val="009551E8"/>
    <w:rsid w:val="00955E1C"/>
    <w:rsid w:val="009679AD"/>
    <w:rsid w:val="00971844"/>
    <w:rsid w:val="00972921"/>
    <w:rsid w:val="00974AD7"/>
    <w:rsid w:val="00980B11"/>
    <w:rsid w:val="0098540D"/>
    <w:rsid w:val="009A232A"/>
    <w:rsid w:val="009A3BD7"/>
    <w:rsid w:val="009A56D7"/>
    <w:rsid w:val="009B7926"/>
    <w:rsid w:val="009C3D5D"/>
    <w:rsid w:val="009C5299"/>
    <w:rsid w:val="009C731B"/>
    <w:rsid w:val="009D156C"/>
    <w:rsid w:val="009D1E7E"/>
    <w:rsid w:val="009D5488"/>
    <w:rsid w:val="009D58AB"/>
    <w:rsid w:val="009D6B3F"/>
    <w:rsid w:val="009E3289"/>
    <w:rsid w:val="009E4D71"/>
    <w:rsid w:val="009F41FA"/>
    <w:rsid w:val="00A06CF0"/>
    <w:rsid w:val="00A06CF5"/>
    <w:rsid w:val="00A072A6"/>
    <w:rsid w:val="00A12538"/>
    <w:rsid w:val="00A17127"/>
    <w:rsid w:val="00A245BF"/>
    <w:rsid w:val="00A41CE7"/>
    <w:rsid w:val="00A42504"/>
    <w:rsid w:val="00A4273A"/>
    <w:rsid w:val="00A447AE"/>
    <w:rsid w:val="00A52A63"/>
    <w:rsid w:val="00A53D46"/>
    <w:rsid w:val="00A55333"/>
    <w:rsid w:val="00A56393"/>
    <w:rsid w:val="00A57A57"/>
    <w:rsid w:val="00A6352E"/>
    <w:rsid w:val="00A72312"/>
    <w:rsid w:val="00A76913"/>
    <w:rsid w:val="00A808B0"/>
    <w:rsid w:val="00A80D00"/>
    <w:rsid w:val="00A8178E"/>
    <w:rsid w:val="00A83223"/>
    <w:rsid w:val="00A87743"/>
    <w:rsid w:val="00A90D63"/>
    <w:rsid w:val="00A9242F"/>
    <w:rsid w:val="00A953CD"/>
    <w:rsid w:val="00A96119"/>
    <w:rsid w:val="00AA6654"/>
    <w:rsid w:val="00AB3B53"/>
    <w:rsid w:val="00AB41A6"/>
    <w:rsid w:val="00AD0E09"/>
    <w:rsid w:val="00AD2719"/>
    <w:rsid w:val="00AD280B"/>
    <w:rsid w:val="00AD3667"/>
    <w:rsid w:val="00AD5B55"/>
    <w:rsid w:val="00AE02EB"/>
    <w:rsid w:val="00AE12A9"/>
    <w:rsid w:val="00AF4169"/>
    <w:rsid w:val="00AF518B"/>
    <w:rsid w:val="00B03678"/>
    <w:rsid w:val="00B05BE0"/>
    <w:rsid w:val="00B0754A"/>
    <w:rsid w:val="00B10CE0"/>
    <w:rsid w:val="00B121A6"/>
    <w:rsid w:val="00B17575"/>
    <w:rsid w:val="00B23E49"/>
    <w:rsid w:val="00B24E41"/>
    <w:rsid w:val="00B25364"/>
    <w:rsid w:val="00B25BC7"/>
    <w:rsid w:val="00B261E6"/>
    <w:rsid w:val="00B31403"/>
    <w:rsid w:val="00B321EB"/>
    <w:rsid w:val="00B408EF"/>
    <w:rsid w:val="00B43981"/>
    <w:rsid w:val="00B45AC3"/>
    <w:rsid w:val="00B511E3"/>
    <w:rsid w:val="00B52A30"/>
    <w:rsid w:val="00B5514B"/>
    <w:rsid w:val="00B55323"/>
    <w:rsid w:val="00B567B7"/>
    <w:rsid w:val="00B57B1C"/>
    <w:rsid w:val="00B62E99"/>
    <w:rsid w:val="00B718F0"/>
    <w:rsid w:val="00B75EB1"/>
    <w:rsid w:val="00B835B5"/>
    <w:rsid w:val="00B925C5"/>
    <w:rsid w:val="00BA6BFA"/>
    <w:rsid w:val="00BC0203"/>
    <w:rsid w:val="00BD0D04"/>
    <w:rsid w:val="00BD5EDD"/>
    <w:rsid w:val="00BE0D06"/>
    <w:rsid w:val="00BE3E39"/>
    <w:rsid w:val="00BE45BE"/>
    <w:rsid w:val="00BE5124"/>
    <w:rsid w:val="00BF05D2"/>
    <w:rsid w:val="00BF47EC"/>
    <w:rsid w:val="00BF6C28"/>
    <w:rsid w:val="00C00971"/>
    <w:rsid w:val="00C02C66"/>
    <w:rsid w:val="00C034FF"/>
    <w:rsid w:val="00C10072"/>
    <w:rsid w:val="00C20582"/>
    <w:rsid w:val="00C3407B"/>
    <w:rsid w:val="00C42A7C"/>
    <w:rsid w:val="00C448DC"/>
    <w:rsid w:val="00C471B7"/>
    <w:rsid w:val="00C52590"/>
    <w:rsid w:val="00C55567"/>
    <w:rsid w:val="00C557AA"/>
    <w:rsid w:val="00C673A8"/>
    <w:rsid w:val="00C74098"/>
    <w:rsid w:val="00C760F3"/>
    <w:rsid w:val="00C773D4"/>
    <w:rsid w:val="00C80926"/>
    <w:rsid w:val="00C813EF"/>
    <w:rsid w:val="00C9040C"/>
    <w:rsid w:val="00C90836"/>
    <w:rsid w:val="00C91254"/>
    <w:rsid w:val="00C92297"/>
    <w:rsid w:val="00C92E8F"/>
    <w:rsid w:val="00C97180"/>
    <w:rsid w:val="00CA02A9"/>
    <w:rsid w:val="00CA1365"/>
    <w:rsid w:val="00CA4007"/>
    <w:rsid w:val="00CA6303"/>
    <w:rsid w:val="00CB0819"/>
    <w:rsid w:val="00CB109D"/>
    <w:rsid w:val="00CB461F"/>
    <w:rsid w:val="00CB6B62"/>
    <w:rsid w:val="00CC0CF8"/>
    <w:rsid w:val="00CC1F0E"/>
    <w:rsid w:val="00CC50A9"/>
    <w:rsid w:val="00CC62EF"/>
    <w:rsid w:val="00CD21C8"/>
    <w:rsid w:val="00CD2986"/>
    <w:rsid w:val="00CD30BC"/>
    <w:rsid w:val="00CD4D12"/>
    <w:rsid w:val="00CE4D26"/>
    <w:rsid w:val="00CF1947"/>
    <w:rsid w:val="00CF4E20"/>
    <w:rsid w:val="00CF558E"/>
    <w:rsid w:val="00D032A7"/>
    <w:rsid w:val="00D0675D"/>
    <w:rsid w:val="00D06C95"/>
    <w:rsid w:val="00D13DA5"/>
    <w:rsid w:val="00D17269"/>
    <w:rsid w:val="00D42E84"/>
    <w:rsid w:val="00D47BEE"/>
    <w:rsid w:val="00D51A6E"/>
    <w:rsid w:val="00D52608"/>
    <w:rsid w:val="00D54D33"/>
    <w:rsid w:val="00D568BE"/>
    <w:rsid w:val="00D606B9"/>
    <w:rsid w:val="00D65DF8"/>
    <w:rsid w:val="00D67C89"/>
    <w:rsid w:val="00D705F8"/>
    <w:rsid w:val="00D72209"/>
    <w:rsid w:val="00D83475"/>
    <w:rsid w:val="00D85388"/>
    <w:rsid w:val="00D86A83"/>
    <w:rsid w:val="00D95BCE"/>
    <w:rsid w:val="00D968C5"/>
    <w:rsid w:val="00DA0B59"/>
    <w:rsid w:val="00DA76A6"/>
    <w:rsid w:val="00DB07E2"/>
    <w:rsid w:val="00DB2A85"/>
    <w:rsid w:val="00DB42BF"/>
    <w:rsid w:val="00DC02E5"/>
    <w:rsid w:val="00DC1980"/>
    <w:rsid w:val="00DC2734"/>
    <w:rsid w:val="00DC7793"/>
    <w:rsid w:val="00DC7A34"/>
    <w:rsid w:val="00DD4FB3"/>
    <w:rsid w:val="00DD59DD"/>
    <w:rsid w:val="00DE4296"/>
    <w:rsid w:val="00DE43C7"/>
    <w:rsid w:val="00DE7479"/>
    <w:rsid w:val="00DF1584"/>
    <w:rsid w:val="00DF4C66"/>
    <w:rsid w:val="00E113C0"/>
    <w:rsid w:val="00E123D8"/>
    <w:rsid w:val="00E13FCA"/>
    <w:rsid w:val="00E1644A"/>
    <w:rsid w:val="00E2322C"/>
    <w:rsid w:val="00E24CDE"/>
    <w:rsid w:val="00E33BBF"/>
    <w:rsid w:val="00E4357F"/>
    <w:rsid w:val="00E4371B"/>
    <w:rsid w:val="00E45F50"/>
    <w:rsid w:val="00E60E3E"/>
    <w:rsid w:val="00E650B7"/>
    <w:rsid w:val="00E75BC7"/>
    <w:rsid w:val="00E8376A"/>
    <w:rsid w:val="00E84C11"/>
    <w:rsid w:val="00E87B0E"/>
    <w:rsid w:val="00E90BDC"/>
    <w:rsid w:val="00E916A3"/>
    <w:rsid w:val="00E921CA"/>
    <w:rsid w:val="00E94C23"/>
    <w:rsid w:val="00E95697"/>
    <w:rsid w:val="00E956E8"/>
    <w:rsid w:val="00EA1345"/>
    <w:rsid w:val="00EA1D65"/>
    <w:rsid w:val="00EA4B17"/>
    <w:rsid w:val="00EA55B5"/>
    <w:rsid w:val="00EB68BC"/>
    <w:rsid w:val="00EC7D23"/>
    <w:rsid w:val="00EE55C0"/>
    <w:rsid w:val="00EE66A6"/>
    <w:rsid w:val="00EF0666"/>
    <w:rsid w:val="00EF6EFF"/>
    <w:rsid w:val="00EF7429"/>
    <w:rsid w:val="00F02DE2"/>
    <w:rsid w:val="00F02E42"/>
    <w:rsid w:val="00F0364A"/>
    <w:rsid w:val="00F0418B"/>
    <w:rsid w:val="00F04AE7"/>
    <w:rsid w:val="00F060F7"/>
    <w:rsid w:val="00F11CC1"/>
    <w:rsid w:val="00F12280"/>
    <w:rsid w:val="00F24BFB"/>
    <w:rsid w:val="00F271B5"/>
    <w:rsid w:val="00F30EBE"/>
    <w:rsid w:val="00F449D6"/>
    <w:rsid w:val="00F51B34"/>
    <w:rsid w:val="00F54B9E"/>
    <w:rsid w:val="00F57F3A"/>
    <w:rsid w:val="00F60CF6"/>
    <w:rsid w:val="00F672CA"/>
    <w:rsid w:val="00F6764E"/>
    <w:rsid w:val="00F70E77"/>
    <w:rsid w:val="00F719BF"/>
    <w:rsid w:val="00F7352D"/>
    <w:rsid w:val="00F777DE"/>
    <w:rsid w:val="00F833E5"/>
    <w:rsid w:val="00F848AE"/>
    <w:rsid w:val="00F9039F"/>
    <w:rsid w:val="00FA1433"/>
    <w:rsid w:val="00FA28EB"/>
    <w:rsid w:val="00FA46AC"/>
    <w:rsid w:val="00FB0FAE"/>
    <w:rsid w:val="00FB1BAB"/>
    <w:rsid w:val="00FB396D"/>
    <w:rsid w:val="00FB4C50"/>
    <w:rsid w:val="00FC22E9"/>
    <w:rsid w:val="00FC39CA"/>
    <w:rsid w:val="00FC78A7"/>
    <w:rsid w:val="00FC79DA"/>
    <w:rsid w:val="00FC7CBB"/>
    <w:rsid w:val="00FC7F42"/>
    <w:rsid w:val="00FD437F"/>
    <w:rsid w:val="00FD5BEA"/>
    <w:rsid w:val="00FD7CD2"/>
    <w:rsid w:val="00FE0AA1"/>
    <w:rsid w:val="00FE463E"/>
    <w:rsid w:val="00FE7DB7"/>
    <w:rsid w:val="00FF0644"/>
    <w:rsid w:val="00FF237A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E131B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E131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rsid w:val="005E131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D5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B55"/>
  </w:style>
  <w:style w:type="paragraph" w:styleId="a8">
    <w:name w:val="footer"/>
    <w:basedOn w:val="a"/>
    <w:link w:val="a9"/>
    <w:uiPriority w:val="99"/>
    <w:semiHidden/>
    <w:unhideWhenUsed/>
    <w:rsid w:val="00AD5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B55"/>
  </w:style>
  <w:style w:type="paragraph" w:styleId="aa">
    <w:name w:val="Balloon Text"/>
    <w:basedOn w:val="a"/>
    <w:link w:val="ab"/>
    <w:uiPriority w:val="99"/>
    <w:semiHidden/>
    <w:unhideWhenUsed/>
    <w:rsid w:val="00CD298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2986"/>
    <w:rPr>
      <w:rFonts w:ascii="Arial" w:hAnsi="Arial" w:cs="Arial"/>
      <w:sz w:val="16"/>
      <w:szCs w:val="16"/>
    </w:rPr>
  </w:style>
  <w:style w:type="table" w:styleId="ac">
    <w:name w:val="Table Grid"/>
    <w:basedOn w:val="a1"/>
    <w:uiPriority w:val="59"/>
    <w:rsid w:val="00343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"/>
    <w:basedOn w:val="a"/>
    <w:link w:val="ae"/>
    <w:rsid w:val="003B7D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B7DC6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E131B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E131B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semiHidden/>
    <w:rsid w:val="005E131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D5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B55"/>
  </w:style>
  <w:style w:type="paragraph" w:styleId="a8">
    <w:name w:val="footer"/>
    <w:basedOn w:val="a"/>
    <w:link w:val="a9"/>
    <w:uiPriority w:val="99"/>
    <w:semiHidden/>
    <w:unhideWhenUsed/>
    <w:rsid w:val="00AD5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B55"/>
  </w:style>
  <w:style w:type="paragraph" w:styleId="aa">
    <w:name w:val="Balloon Text"/>
    <w:basedOn w:val="a"/>
    <w:link w:val="ab"/>
    <w:uiPriority w:val="99"/>
    <w:semiHidden/>
    <w:unhideWhenUsed/>
    <w:rsid w:val="00CD298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2986"/>
    <w:rPr>
      <w:rFonts w:ascii="Arial" w:hAnsi="Arial" w:cs="Arial"/>
      <w:sz w:val="16"/>
      <w:szCs w:val="16"/>
    </w:rPr>
  </w:style>
  <w:style w:type="table" w:styleId="ac">
    <w:name w:val="Table Grid"/>
    <w:basedOn w:val="a1"/>
    <w:uiPriority w:val="59"/>
    <w:rsid w:val="00343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"/>
    <w:basedOn w:val="a"/>
    <w:link w:val="ae"/>
    <w:rsid w:val="003B7D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B7DC6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F8BDB3B460CEA6F627BD4337F4AD8DFF1B5ACB8128F88A3D097DE1A4AC172DC422FAFF1B32346BB48C07MEO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0F8BDB3B460CEA6F627BD4337F4AD8DFF1B5ACB8125F88F33097DE1A4AC172DC422FAFF1B32346BB48C07MEO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F8BDB3B460CEA6F627BD4337F4AD8DFF1B5ACB8128F88A3D097DE1A4AC172DC422FAFF1B32346BB48C05MEO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1C95-7583-4CD0-9595-B096F1E2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12861</Words>
  <Characters>73311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86001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</dc:creator>
  <cp:lastModifiedBy>Каюмов</cp:lastModifiedBy>
  <cp:revision>2</cp:revision>
  <cp:lastPrinted>2012-02-02T09:22:00Z</cp:lastPrinted>
  <dcterms:created xsi:type="dcterms:W3CDTF">2012-02-16T12:33:00Z</dcterms:created>
  <dcterms:modified xsi:type="dcterms:W3CDTF">2012-02-16T12:33:00Z</dcterms:modified>
</cp:coreProperties>
</file>